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23" w:rsidRPr="000F1D71" w:rsidRDefault="00D57523" w:rsidP="00D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Итоговое сочинение (изложение) проводится в первую среду декабря </w:t>
      </w:r>
    </w:p>
    <w:p w:rsidR="00D57523" w:rsidRPr="000F1D71" w:rsidRDefault="00D57523" w:rsidP="00D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1D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последнего года обучения это 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основная дата проведения </w:t>
      </w:r>
      <w:r w:rsidRPr="000F1D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итогового сочинения (изложения)  - 6 декабря 2023 г.</w:t>
      </w:r>
    </w:p>
    <w:p w:rsidR="00D57523" w:rsidRPr="000F1D71" w:rsidRDefault="00D57523" w:rsidP="00D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523" w:rsidRPr="000F1D71" w:rsidRDefault="00D57523" w:rsidP="00D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Резервные дни</w:t>
      </w:r>
      <w:r w:rsidRPr="000F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февраля 2024 года.</w:t>
      </w:r>
      <w:r w:rsidRPr="000F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апреля 2024 года.</w:t>
      </w:r>
    </w:p>
    <w:p w:rsidR="00D57523" w:rsidRPr="00D57523" w:rsidRDefault="00D57523" w:rsidP="00D57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Продолжительность написания итогового сочинения (изложения) составляет 3 часа 55 минут (235 минут). 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</w:t>
      </w:r>
      <w:r w:rsidRPr="000F1D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ационных полей бланков и др.).</w:t>
      </w:r>
      <w:r w:rsidRPr="000F1D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 написанию итогового сочинения (изложения) в текущем учебном году в дополнительные даты (в первую среду февраля и вторую среду апреля) допускаются: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а) обучающиеся и экстерны, получившие по итоговому сочинению (изложению) неудовлетворительный результат («незачёт»);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б) обучающиеся и экстерны, удаленные с итогового сочинения (изложения) за нарушение требований, перечисленных в подпункте 4.3.15 настоящих Методических рекомендаций;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4.3.15. Во время проведения итогового сочинения (изложения) участникам итогового сочинения (изложения) запрещается иметь при себе средства связи, фото-,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(изложения).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г)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br/>
        <w:t>Обучающиеся и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даты, установленные Порядком.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 результатами итогового сочинения (изложения) участники итогового сочинения (изложения) могут ознакомиться в образовательных организациях или в местах регистрации для участия в итоговом сочинении (изложении). По решению ОИВ ознакомление участников с результатами итогового сочинения (изложения) может быть организовано в сети «Интернет» в соответствии с требованиями законодательства Российской Федерации в области защиты персональных данных.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Итоговое сочинение (изложение) как допуск к ГИА – бессрочно.</w:t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D57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Комплекты тем итогового сочинения за 15 минут до проведения итогового сочинения по местному времени размещаются на информационном портале topic.rustest.ru.</w:t>
      </w:r>
    </w:p>
    <w:p w:rsidR="00E72FC7" w:rsidRPr="000F1D71" w:rsidRDefault="00E72FC7">
      <w:pPr>
        <w:rPr>
          <w:sz w:val="28"/>
          <w:szCs w:val="28"/>
        </w:rPr>
      </w:pPr>
    </w:p>
    <w:p w:rsidR="00D57523" w:rsidRPr="000F1D71" w:rsidRDefault="00D57523" w:rsidP="00D57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D71">
        <w:rPr>
          <w:rStyle w:val="a4"/>
          <w:sz w:val="28"/>
          <w:szCs w:val="28"/>
        </w:rPr>
        <w:t>Зарегистрироваться на участие в итоговом сочинении (изложении) в общеобразовательных организациях могут:</w:t>
      </w:r>
    </w:p>
    <w:p w:rsidR="00D57523" w:rsidRPr="000F1D71" w:rsidRDefault="00D57523" w:rsidP="00D5752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1D71">
        <w:rPr>
          <w:sz w:val="28"/>
          <w:szCs w:val="28"/>
        </w:rPr>
        <w:t>— обучающиеся 11-х классов;</w:t>
      </w:r>
    </w:p>
    <w:p w:rsidR="00D57523" w:rsidRPr="000F1D71" w:rsidRDefault="00D57523" w:rsidP="00D5752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1D71">
        <w:rPr>
          <w:sz w:val="28"/>
          <w:szCs w:val="28"/>
        </w:rPr>
        <w:t>— экстерны (лица, осваивающие образовательные программы среднего общего образования в форме самообразования или семейного образования, лица, обучающимся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образование по не имеющим государственную аккредитацию образовательным программам среднего общего образования);</w:t>
      </w:r>
    </w:p>
    <w:p w:rsidR="00D57523" w:rsidRPr="000F1D71" w:rsidRDefault="00D57523" w:rsidP="00D5752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1D71">
        <w:rPr>
          <w:sz w:val="28"/>
          <w:szCs w:val="28"/>
        </w:rPr>
        <w:t>— лица со справкой об обучении, которые восстанавливаются в общеобразовательной организации, на срок, необходимый для прохождения государственной итоговой аттестации.</w:t>
      </w:r>
    </w:p>
    <w:p w:rsidR="000F1D71" w:rsidRPr="000F1D71" w:rsidRDefault="00D57523" w:rsidP="000F1D71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0F1D71">
        <w:rPr>
          <w:rStyle w:val="a4"/>
          <w:sz w:val="28"/>
          <w:szCs w:val="28"/>
        </w:rPr>
        <w:t xml:space="preserve">Зарегистрироваться на участие в итоговом сочинении </w:t>
      </w:r>
      <w:r w:rsidR="000F1D71" w:rsidRPr="000F1D71">
        <w:rPr>
          <w:rStyle w:val="a4"/>
          <w:sz w:val="28"/>
          <w:szCs w:val="28"/>
        </w:rPr>
        <w:t xml:space="preserve">(изложении) </w:t>
      </w:r>
    </w:p>
    <w:p w:rsidR="00D57523" w:rsidRPr="000F1D71" w:rsidRDefault="000F1D71" w:rsidP="000F1D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D71">
        <w:rPr>
          <w:rStyle w:val="a4"/>
          <w:b w:val="0"/>
          <w:sz w:val="28"/>
          <w:szCs w:val="28"/>
        </w:rPr>
        <w:t>необходимо в образовательной организации подав заявление не позднее чем за две недели до основной даты проведения итогового сочинения (изложения)</w:t>
      </w:r>
    </w:p>
    <w:p w:rsidR="00D57523" w:rsidRPr="000F1D71" w:rsidRDefault="00D57523" w:rsidP="00D5752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1D71">
        <w:rPr>
          <w:sz w:val="28"/>
          <w:szCs w:val="28"/>
        </w:rPr>
        <w:t>Выпускники прошлых лет при подаче заявления должны предъявить оригинал или заверенную копию документа о среднем общем образовании, паспорт, СНИЛС.</w:t>
      </w:r>
      <w:bookmarkStart w:id="0" w:name="_GoBack"/>
      <w:bookmarkEnd w:id="0"/>
    </w:p>
    <w:p w:rsidR="00D57523" w:rsidRPr="000F1D71" w:rsidRDefault="00D57523" w:rsidP="00D5752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1D71">
        <w:rPr>
          <w:sz w:val="28"/>
          <w:szCs w:val="28"/>
        </w:rPr>
        <w:lastRenderedPageBreak/>
        <w:t>Обучающиеся СПО при подаче заявления предъявляют справку из образовательной организации, осуществляющей образовательную деятельность, в которой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году, паспорт, СНИЛС.</w:t>
      </w:r>
    </w:p>
    <w:p w:rsidR="00D57523" w:rsidRPr="000F1D71" w:rsidRDefault="00D57523">
      <w:pPr>
        <w:rPr>
          <w:sz w:val="28"/>
          <w:szCs w:val="28"/>
        </w:rPr>
      </w:pPr>
    </w:p>
    <w:sectPr w:rsidR="00D57523" w:rsidRPr="000F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CF"/>
    <w:rsid w:val="000F1D71"/>
    <w:rsid w:val="00A043CF"/>
    <w:rsid w:val="00D57523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072B"/>
  <w15:chartTrackingRefBased/>
  <w15:docId w15:val="{D99B951E-ABE9-49AD-9939-5A9BF15F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0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18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12" w:space="14" w:color="E85319"/>
                <w:bottom w:val="none" w:sz="0" w:space="4" w:color="auto"/>
                <w:right w:val="none" w:sz="0" w:space="1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2023-11-13T22:08:00Z</dcterms:created>
  <dcterms:modified xsi:type="dcterms:W3CDTF">2023-11-13T22:24:00Z</dcterms:modified>
</cp:coreProperties>
</file>