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F" w:rsidRDefault="00A8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545EF" w:rsidRDefault="00A8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"Средняя общеобразовательная школа № 24 п. Бира"</w:t>
      </w:r>
    </w:p>
    <w:p w:rsidR="00D545EF" w:rsidRDefault="00D545E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tbl>
      <w:tblPr>
        <w:tblW w:w="0" w:type="auto"/>
        <w:tblInd w:w="11" w:type="dxa"/>
        <w:tblCellMar>
          <w:left w:w="10" w:type="dxa"/>
          <w:right w:w="10" w:type="dxa"/>
        </w:tblCellMar>
        <w:tblLook w:val="04A0"/>
      </w:tblPr>
      <w:tblGrid>
        <w:gridCol w:w="2966"/>
        <w:gridCol w:w="3119"/>
        <w:gridCol w:w="3259"/>
      </w:tblGrid>
      <w:tr w:rsidR="00D545EF" w:rsidRPr="00A83530" w:rsidTr="00A83530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29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«Рассмотрено»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    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Сивухина С.Ю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545EF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               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 xml:space="preserve">      ФИО</w:t>
            </w:r>
          </w:p>
          <w:p w:rsidR="00A83530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Протокол № 1</w:t>
            </w:r>
          </w:p>
          <w:p w:rsidR="00D545EF" w:rsidRPr="00A83530" w:rsidRDefault="00A83530" w:rsidP="00A83530">
            <w:pPr>
              <w:spacing w:after="0" w:line="240" w:lineRule="auto"/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 xml:space="preserve">от «29» 06.2022г.                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>Согласовано»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   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 xml:space="preserve">      Брижатюк С.П.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                    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5EF" w:rsidRPr="00A83530" w:rsidRDefault="00A83530" w:rsidP="00A83530">
            <w:pPr>
              <w:spacing w:after="0" w:line="240" w:lineRule="auto"/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 xml:space="preserve">от «11»08.2022г.   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«Утверждено»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__________       Павлова Е.П.</w:t>
            </w:r>
          </w:p>
          <w:p w:rsidR="00D545EF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подпись                  ФИО</w:t>
            </w:r>
          </w:p>
          <w:p w:rsid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3530" w:rsidRPr="00A83530" w:rsidRDefault="00A83530" w:rsidP="00A8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Приказ № 137</w:t>
            </w:r>
          </w:p>
          <w:p w:rsidR="00D545EF" w:rsidRPr="00A83530" w:rsidRDefault="00A83530" w:rsidP="00A83530">
            <w:pPr>
              <w:spacing w:after="0" w:line="240" w:lineRule="auto"/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 xml:space="preserve"> от «12»08.2022г</w:t>
            </w:r>
          </w:p>
        </w:tc>
      </w:tr>
      <w:tr w:rsidR="00D545EF" w:rsidRPr="00A83530" w:rsidTr="00A8353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344" w:type="dxa"/>
            <w:gridSpan w:val="3"/>
            <w:tcBorders>
              <w:top w:val="single" w:sz="0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P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Рабочая учебная программа</w:t>
            </w:r>
          </w:p>
          <w:p w:rsidR="00D545EF" w:rsidRP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по алгебре и началам математического анализа</w:t>
            </w:r>
          </w:p>
          <w:p w:rsidR="00D545EF" w:rsidRP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  <w:p w:rsidR="00D545EF" w:rsidRPr="00A83530" w:rsidRDefault="00D545E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P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Сроки реализации программы: 2022-2023 учебный год</w:t>
            </w: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уровень — углубленный, общеобразовательный</w:t>
            </w: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P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D545E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D545EF" w:rsidRPr="00A83530" w:rsidRDefault="00A83530" w:rsidP="00A83530">
            <w:pPr>
              <w:spacing w:after="0" w:line="240" w:lineRule="auto"/>
              <w:ind w:firstLine="10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>оставитель: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545EF" w:rsidRPr="00A83530" w:rsidRDefault="00A83530" w:rsidP="00A83530">
            <w:pPr>
              <w:spacing w:after="0" w:line="240" w:lineRule="auto"/>
              <w:ind w:firstLine="106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A83530">
              <w:rPr>
                <w:rFonts w:ascii="Times New Roman" w:eastAsia="Times New Roman" w:hAnsi="Times New Roman" w:cs="Times New Roman"/>
                <w:sz w:val="24"/>
              </w:rPr>
              <w:t>читель Мостовая Д.В.</w:t>
            </w:r>
          </w:p>
          <w:p w:rsidR="00D545EF" w:rsidRPr="00A83530" w:rsidRDefault="00A8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</w:t>
            </w: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83530" w:rsidRPr="00A83530" w:rsidRDefault="00A83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545EF" w:rsidRP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  <w:p w:rsidR="00D545EF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3530">
              <w:rPr>
                <w:rFonts w:ascii="Times New Roman" w:eastAsia="Times New Roman" w:hAnsi="Times New Roman" w:cs="Times New Roman"/>
                <w:sz w:val="24"/>
              </w:rPr>
              <w:t>п. Бира</w:t>
            </w:r>
          </w:p>
          <w:p w:rsidR="00A83530" w:rsidRDefault="00A8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3530" w:rsidRPr="00A83530" w:rsidRDefault="00A83530">
            <w:pPr>
              <w:spacing w:after="0" w:line="240" w:lineRule="auto"/>
              <w:jc w:val="center"/>
            </w:pPr>
          </w:p>
        </w:tc>
      </w:tr>
    </w:tbl>
    <w:p w:rsidR="00D545EF" w:rsidRDefault="00D545EF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A83530" w:rsidRDefault="00A83530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A83530" w:rsidRDefault="00A83530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A83530" w:rsidRDefault="00A83530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 —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алгебра и начала математического анализа</w:t>
      </w: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Класс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11</w:t>
      </w: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Уровень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углубленный</w:t>
      </w: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Всего часов на изучение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-136</w:t>
      </w: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Часов в неделю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4</w:t>
      </w:r>
    </w:p>
    <w:p w:rsidR="00D545EF" w:rsidRDefault="00D545EF">
      <w:pPr>
        <w:spacing w:after="0" w:line="240" w:lineRule="auto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нормативных правовых документов, на основании которых разработана рабочая программа:</w:t>
      </w:r>
    </w:p>
    <w:p w:rsidR="00D545EF" w:rsidRDefault="00A8353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Федеральный Государственный образовательный стандарт основного общего образования;</w:t>
      </w:r>
    </w:p>
    <w:p w:rsidR="00D545EF" w:rsidRDefault="00A8353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E"/>
        </w:rPr>
        <w:t>Закон "Об образовании РФ";</w:t>
      </w:r>
    </w:p>
    <w:p w:rsidR="00D545EF" w:rsidRDefault="00A83530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авторской программы по алгебре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началам математического анализа для 10-11 классов к учебному комплексу «Алгебра и начала математического анализа» М. В. Колягина (авторы Ю. М. Колягин, М. В. Ткачёва, Н. Е. Фёдорова и др. «Программы общеобразовательных учреждений.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Математика: алгебра и на</w:t>
      </w:r>
      <w:r>
        <w:rPr>
          <w:rFonts w:ascii="Times New Roman" w:eastAsia="Times New Roman" w:hAnsi="Times New Roman" w:cs="Times New Roman"/>
          <w:color w:val="000000"/>
          <w:sz w:val="24"/>
        </w:rPr>
        <w:t>чала математического анализа 10—11 классы»/. Сост. Т. А. Бурмистрова - М: «Просвещение», 2018) в соответствии с требованиями федерального государственного образовательного стандарта среднего общего образования.</w:t>
      </w:r>
      <w:proofErr w:type="gramEnd"/>
    </w:p>
    <w:p w:rsidR="00D545EF" w:rsidRDefault="00D545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Учебно-методический комплекс:</w:t>
      </w:r>
    </w:p>
    <w:p w:rsidR="00D545EF" w:rsidRDefault="00A83530">
      <w:pPr>
        <w:numPr>
          <w:ilvl w:val="0"/>
          <w:numId w:val="2"/>
        </w:numPr>
        <w:tabs>
          <w:tab w:val="left" w:pos="115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Учебник для 10 класса общеобразовательных организаций. Базовый и углубленный уровни. Алгебра и начала математического анализа. Авторы: Ю.М. Колягин, М.В. Ткачёва, Н.Е. Фёдорова, М.И. Шабунин. Москва. «Просвещение». 2019.</w:t>
      </w:r>
    </w:p>
    <w:p w:rsidR="00D545EF" w:rsidRDefault="00A83530">
      <w:pPr>
        <w:numPr>
          <w:ilvl w:val="0"/>
          <w:numId w:val="2"/>
        </w:numPr>
        <w:tabs>
          <w:tab w:val="left" w:pos="115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Дидактический материал по алгебре 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началам анализа для 10 класса общеобразовательных учреждений. Авторы: М.И. Шабунин, М.В. Ткачёва, Н.Е. Фёдорова, Р.Г. Газарян. Москва. Просвещение.2019</w:t>
      </w:r>
    </w:p>
    <w:p w:rsidR="00D545EF" w:rsidRDefault="00A83530">
      <w:pPr>
        <w:numPr>
          <w:ilvl w:val="0"/>
          <w:numId w:val="2"/>
        </w:numPr>
        <w:tabs>
          <w:tab w:val="left" w:pos="115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Книга для учителя. Изучение алгебры и начал математического анализа в 10 классе. Авторы: Н.Е. Фёдорова,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М.В. Ткачёва. Москва. Просвещение.2018</w:t>
      </w:r>
    </w:p>
    <w:p w:rsidR="00D545EF" w:rsidRDefault="00D545EF">
      <w:pPr>
        <w:spacing w:after="0" w:line="240" w:lineRule="auto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Изменений в программе (причина) – нет</w:t>
      </w:r>
    </w:p>
    <w:p w:rsidR="00D545EF" w:rsidRDefault="00D545EF">
      <w:pPr>
        <w:spacing w:after="0" w:line="240" w:lineRule="auto"/>
        <w:ind w:firstLine="320"/>
        <w:jc w:val="both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Практическая значимость школьного курса алгебры и начал математического анализа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</w:t>
      </w:r>
      <w:r>
        <w:rPr>
          <w:rFonts w:ascii="Times New Roman" w:eastAsia="Times New Roman" w:hAnsi="Times New Roman" w:cs="Times New Roman"/>
          <w:color w:val="000000"/>
          <w:sz w:val="24"/>
        </w:rPr>
        <w:t>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Курс алгебры и начал математи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ческого анализа является одним из опорных курсов старшей школы: он обеспечивает изучение других дисциплин. В первую очередь это относится к предметам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цикла, в частности к физике. Развитие логического мышления учащихся при изучении алге</w:t>
      </w:r>
      <w:r>
        <w:rPr>
          <w:rFonts w:ascii="Times New Roman" w:eastAsia="Times New Roman" w:hAnsi="Times New Roman" w:cs="Times New Roman"/>
          <w:color w:val="000000"/>
          <w:sz w:val="24"/>
        </w:rPr>
        <w:t>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Развитие у учащихся правильных представлений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ирования в научном познании ив практике способствует формированию научного мировоззрения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Требуя от учащихся умственных и волевых усилий, конце</w:t>
      </w:r>
      <w:r>
        <w:rPr>
          <w:rFonts w:ascii="Times New Roman" w:eastAsia="Times New Roman" w:hAnsi="Times New Roman" w:cs="Times New Roman"/>
          <w:color w:val="000000"/>
          <w:sz w:val="24"/>
        </w:rPr>
        <w:t>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</w:t>
      </w:r>
      <w:r>
        <w:rPr>
          <w:rFonts w:ascii="Times New Roman" w:eastAsia="Times New Roman" w:hAnsi="Times New Roman" w:cs="Times New Roman"/>
          <w:color w:val="000000"/>
          <w:sz w:val="24"/>
        </w:rPr>
        <w:t>нно отстаивать свои взгляды и убеждения, а также способность принимать самостоятельные решения.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курса алгебры и начал математического анализа существенно расширяет кругозор учащихся, знакомя их с индукцией и дедукцией, обобщением и конкретизацией,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обучении алгебре и началам математического анализа формируют</w:t>
      </w:r>
      <w:r>
        <w:rPr>
          <w:rFonts w:ascii="Times New Roman" w:eastAsia="Times New Roman" w:hAnsi="Times New Roman" w:cs="Times New Roman"/>
          <w:color w:val="000000"/>
          <w:sz w:val="24"/>
        </w:rPr>
        <w:t>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</w:t>
      </w:r>
      <w:r>
        <w:rPr>
          <w:rFonts w:ascii="Times New Roman" w:eastAsia="Times New Roman" w:hAnsi="Times New Roman" w:cs="Times New Roman"/>
          <w:color w:val="000000"/>
          <w:sz w:val="24"/>
        </w:rPr>
        <w:t>авыки чёткого, аккуратного и грамотного выполнения математических записей.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Важнейшей задачей школьного курса алгебры и начал математического анализа является развитие логического мышления учащихся. Сами объекты математических умозаключений и принятые в мат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</w:t>
      </w:r>
      <w:r>
        <w:rPr>
          <w:rFonts w:ascii="Times New Roman" w:eastAsia="Times New Roman" w:hAnsi="Times New Roman" w:cs="Times New Roman"/>
          <w:color w:val="000000"/>
          <w:sz w:val="24"/>
        </w:rPr>
        <w:t>курс алгебры и начал математического анализа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</w:t>
      </w:r>
      <w:r>
        <w:rPr>
          <w:rFonts w:ascii="Times New Roman" w:eastAsia="Times New Roman" w:hAnsi="Times New Roman" w:cs="Times New Roman"/>
          <w:color w:val="000000"/>
          <w:sz w:val="24"/>
        </w:rPr>
        <w:t>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принятой Концепцией развития м</w:t>
      </w:r>
      <w:r>
        <w:rPr>
          <w:rFonts w:ascii="Times New Roman" w:eastAsia="Times New Roman" w:hAnsi="Times New Roman" w:cs="Times New Roman"/>
          <w:color w:val="000000"/>
          <w:sz w:val="24"/>
        </w:rPr>
        <w:t>атематического образования в Российской Федерации математическое образование должно решать, в частности, следующие ключевые задачи:</w:t>
      </w:r>
    </w:p>
    <w:p w:rsidR="00D545EF" w:rsidRDefault="00A83530">
      <w:pPr>
        <w:numPr>
          <w:ilvl w:val="0"/>
          <w:numId w:val="3"/>
        </w:numPr>
        <w:tabs>
          <w:tab w:val="left" w:pos="628"/>
        </w:tabs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жизни в обществе;</w:t>
      </w:r>
    </w:p>
    <w:p w:rsidR="00D545EF" w:rsidRDefault="00A83530">
      <w:pPr>
        <w:numPr>
          <w:ilvl w:val="0"/>
          <w:numId w:val="3"/>
        </w:numPr>
        <w:tabs>
          <w:tab w:val="left" w:pos="628"/>
        </w:tabs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</w:t>
      </w:r>
      <w:r>
        <w:rPr>
          <w:rFonts w:ascii="Times New Roman" w:eastAsia="Times New Roman" w:hAnsi="Times New Roman" w:cs="Times New Roman"/>
          <w:color w:val="000000"/>
          <w:sz w:val="24"/>
        </w:rPr>
        <w:t>вания, работу в сфере информационных технологий и др.;</w:t>
      </w:r>
    </w:p>
    <w:p w:rsidR="00D545EF" w:rsidRDefault="00A83530">
      <w:pPr>
        <w:numPr>
          <w:ilvl w:val="0"/>
          <w:numId w:val="3"/>
        </w:numPr>
        <w:tabs>
          <w:tab w:val="left" w:pos="628"/>
        </w:tabs>
        <w:spacing w:after="0" w:line="240" w:lineRule="auto"/>
        <w:ind w:left="320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предусматривает в основном общем и среднем общем образовании подготовку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их запросами к уровню подготовки в сфере математического образования.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Соответственно выделяются три </w:t>
      </w:r>
      <w:r>
        <w:rPr>
          <w:rFonts w:ascii="Times New Roman" w:eastAsia="Times New Roman" w:hAnsi="Times New Roman" w:cs="Times New Roman"/>
          <w:color w:val="000000"/>
          <w:sz w:val="24"/>
        </w:rPr>
        <w:t>направления требований к результатам математического образования:</w:t>
      </w:r>
    </w:p>
    <w:p w:rsidR="00D545EF" w:rsidRDefault="00A83530">
      <w:pPr>
        <w:numPr>
          <w:ilvl w:val="0"/>
          <w:numId w:val="4"/>
        </w:numPr>
        <w:tabs>
          <w:tab w:val="left" w:pos="563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Практико-ориентированное математическое образование (математика для жизни).</w:t>
      </w:r>
    </w:p>
    <w:p w:rsidR="00D545EF" w:rsidRDefault="00A83530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Математика для использования в профессии, не связанной с математикой.</w:t>
      </w:r>
    </w:p>
    <w:p w:rsidR="00D545EF" w:rsidRDefault="00A83530">
      <w:pPr>
        <w:numPr>
          <w:ilvl w:val="0"/>
          <w:numId w:val="4"/>
        </w:numPr>
        <w:tabs>
          <w:tab w:val="left" w:pos="582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других областях.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углублённого уровня предназначена для профильного изучения математик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и. При выполнении этой программы предъявляются требования, соответствующие направлению «математика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профессиональной деятельности».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Вместе с тем выпускник получает возможность изучить математику на гораздо более высоком уровне, что создаст фундамент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дальнейшего серьёзного изучения математики в вузе.</w:t>
      </w:r>
    </w:p>
    <w:p w:rsidR="00D545EF" w:rsidRDefault="00D545EF">
      <w:pPr>
        <w:spacing w:after="0" w:line="240" w:lineRule="auto"/>
        <w:ind w:firstLine="320"/>
        <w:jc w:val="both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Математическое образование играет важную роль и в практической, и в духовной жизни общества.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развитием человека, формированием характера и общей культуры.</w:t>
      </w:r>
      <w:proofErr w:type="gramEnd"/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</w:t>
      </w:r>
      <w:r>
        <w:rPr>
          <w:rFonts w:ascii="Times New Roman" w:eastAsia="Times New Roman" w:hAnsi="Times New Roman" w:cs="Times New Roman"/>
          <w:color w:val="000000"/>
          <w:sz w:val="24"/>
        </w:rPr>
        <w:t>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</w:t>
      </w:r>
      <w:r>
        <w:rPr>
          <w:rFonts w:ascii="Times New Roman" w:eastAsia="Times New Roman" w:hAnsi="Times New Roman" w:cs="Times New Roman"/>
          <w:color w:val="000000"/>
          <w:sz w:val="24"/>
        </w:rPr>
        <w:t>рактер случайных событий, составлять несложные алгоритмы и др.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данного курса завершает формирование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ценностно-смысловых установок и ориентаций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учащихся в отношении математических знаний и проблем их использования в рамках среднего общего образован</w:t>
      </w:r>
      <w:r>
        <w:rPr>
          <w:rFonts w:ascii="Times New Roman" w:eastAsia="Times New Roman" w:hAnsi="Times New Roman" w:cs="Times New Roman"/>
          <w:color w:val="000000"/>
          <w:sz w:val="24"/>
        </w:rPr>
        <w:t>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</w:t>
      </w:r>
      <w:r>
        <w:rPr>
          <w:rFonts w:ascii="Times New Roman" w:eastAsia="Times New Roman" w:hAnsi="Times New Roman" w:cs="Times New Roman"/>
          <w:color w:val="000000"/>
          <w:sz w:val="24"/>
        </w:rPr>
        <w:t>иев с определённой системой ценностей.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непрерывное образование, что требует полноценной базовой общеобразовательной подготовки, в том числе и по алгебре и началам математического анализа.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жизни в современном обществе важным является формирование математического стиля мышления. Объекты мате</w:t>
      </w:r>
      <w:r>
        <w:rPr>
          <w:rFonts w:ascii="Times New Roman" w:eastAsia="Times New Roman" w:hAnsi="Times New Roman" w:cs="Times New Roman"/>
          <w:color w:val="000000"/>
          <w:sz w:val="24"/>
        </w:rPr>
        <w:t>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</w:t>
      </w:r>
      <w:r>
        <w:rPr>
          <w:rFonts w:ascii="Times New Roman" w:eastAsia="Times New Roman" w:hAnsi="Times New Roman" w:cs="Times New Roman"/>
          <w:color w:val="000000"/>
          <w:sz w:val="24"/>
        </w:rPr>
        <w:t>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Обучение ал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гебре и началам математического анализа даёт возможность развивать у учащихся точную, лаконичную и информативную речь, умение отбирать наиболее подходящие языковые (в частности, символические, графические) средства, т. е. способствует формированию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коммуник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ативной культуры,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том числе умению ясно, логично, точно и последовательно излагать свою точку зрения, использовать языковые средства, адекватные обсуждаемой проблеме.</w:t>
      </w:r>
      <w:proofErr w:type="gramEnd"/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Дальнейшее развитие приобретут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познавательные действия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Учащиеся глубже осознают осно</w:t>
      </w:r>
      <w:r>
        <w:rPr>
          <w:rFonts w:ascii="Times New Roman" w:eastAsia="Times New Roman" w:hAnsi="Times New Roman" w:cs="Times New Roman"/>
          <w:color w:val="000000"/>
          <w:sz w:val="24"/>
        </w:rPr>
        <w:t>вные особенности математики как формы человеческого познания, научного метода познания природы, а также возможные сферы и границы её применения.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Математическое образование вносит свой вклад в формирование общей культуры человека. Необходимыми компонентами </w:t>
      </w:r>
      <w:r>
        <w:rPr>
          <w:rFonts w:ascii="Times New Roman" w:eastAsia="Times New Roman" w:hAnsi="Times New Roman" w:cs="Times New Roman"/>
          <w:color w:val="000000"/>
          <w:sz w:val="24"/>
        </w:rPr>
        <w:t>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</w:t>
      </w:r>
      <w:r>
        <w:rPr>
          <w:rFonts w:ascii="Times New Roman" w:eastAsia="Times New Roman" w:hAnsi="Times New Roman" w:cs="Times New Roman"/>
          <w:color w:val="000000"/>
          <w:sz w:val="24"/>
        </w:rPr>
        <w:t>особствует эстетическому воспитанию человека, пониманию красоты и изящества математических рассуждений.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ость 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информационно-поисковой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>: самостоятельному отбору источников информации в соответствии с поставленными целями и задачами.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Учащиеся научатся систематизировать информацию по заданным признакам, критически оценивать и интерпретировать инфор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мацию. Изучение курса будет способствовать развитию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учащихся.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Получит дальнейшее развитие способность 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самоорганизации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саморегуляции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во времени; использовать ресурсные возможности для достижения цел</w:t>
      </w:r>
      <w:r>
        <w:rPr>
          <w:rFonts w:ascii="Times New Roman" w:eastAsia="Times New Roman" w:hAnsi="Times New Roman" w:cs="Times New Roman"/>
          <w:color w:val="000000"/>
          <w:sz w:val="24"/>
        </w:rPr>
        <w:t>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</w:t>
      </w:r>
      <w:r>
        <w:rPr>
          <w:rFonts w:ascii="Times New Roman" w:eastAsia="Times New Roman" w:hAnsi="Times New Roman" w:cs="Times New Roman"/>
          <w:color w:val="000000"/>
          <w:sz w:val="24"/>
        </w:rPr>
        <w:t>ов.</w:t>
      </w:r>
      <w:proofErr w:type="gramEnd"/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научности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фундаментальности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историзма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непрерывности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целостности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системности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математического образования, его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связи с техникой, технологией, жизнью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классам. Поэтому содержание данного курса включает следующие разделы: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«Алгебра», «Математический анализ», «Вероятность и статистика».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раздела «Алгебра» способствует формированию у учащихся математического аппарата для решения задач окружающе</w:t>
      </w:r>
      <w:r>
        <w:rPr>
          <w:rFonts w:ascii="Times New Roman" w:eastAsia="Times New Roman" w:hAnsi="Times New Roman" w:cs="Times New Roman"/>
          <w:color w:val="000000"/>
          <w:sz w:val="24"/>
        </w:rPr>
        <w:t>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</w:t>
      </w:r>
      <w:r>
        <w:rPr>
          <w:rFonts w:ascii="Times New Roman" w:eastAsia="Times New Roman" w:hAnsi="Times New Roman" w:cs="Times New Roman"/>
          <w:color w:val="000000"/>
          <w:sz w:val="24"/>
        </w:rPr>
        <w:t>математической подготовки учащихся, освоением простых и эффективных приёмов решения алгебраических задач.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</w:t>
      </w:r>
      <w:r>
        <w:rPr>
          <w:rFonts w:ascii="Times New Roman" w:eastAsia="Times New Roman" w:hAnsi="Times New Roman" w:cs="Times New Roman"/>
          <w:color w:val="000000"/>
          <w:sz w:val="24"/>
        </w:rPr>
        <w:t>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</w:t>
      </w:r>
      <w:r>
        <w:rPr>
          <w:rFonts w:ascii="Times New Roman" w:eastAsia="Times New Roman" w:hAnsi="Times New Roman" w:cs="Times New Roman"/>
          <w:color w:val="000000"/>
          <w:sz w:val="24"/>
        </w:rPr>
        <w:t>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</w:t>
      </w:r>
      <w:r>
        <w:rPr>
          <w:rFonts w:ascii="Times New Roman" w:eastAsia="Times New Roman" w:hAnsi="Times New Roman" w:cs="Times New Roman"/>
          <w:color w:val="000000"/>
          <w:sz w:val="24"/>
        </w:rPr>
        <w:t>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</w:t>
      </w:r>
      <w:r>
        <w:rPr>
          <w:rFonts w:ascii="Times New Roman" w:eastAsia="Times New Roman" w:hAnsi="Times New Roman" w:cs="Times New Roman"/>
          <w:color w:val="000000"/>
          <w:sz w:val="24"/>
        </w:rPr>
        <w:t>ядность и на естественную интуицию учащихся 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чем на строгие определения. 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знакомство с этим материалом даёт представление учащимся об общих идеях и методах математической науки.</w:t>
      </w:r>
    </w:p>
    <w:p w:rsidR="00D545EF" w:rsidRDefault="00A83530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изучении раздела «Вероятность и статистика» рассматриваю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тся различные математические модели, позволяющие измерять и сравнивать вероятности различных событий, делать выводы и прогнозы. Этот материал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необходим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прежде всего для формирования у учащихся функциональной грамотности — умения воспринимать и критически а</w:t>
      </w:r>
      <w:r>
        <w:rPr>
          <w:rFonts w:ascii="Times New Roman" w:eastAsia="Times New Roman" w:hAnsi="Times New Roman" w:cs="Times New Roman"/>
          <w:color w:val="000000"/>
          <w:sz w:val="24"/>
        </w:rPr>
        <w:t>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графов, значительно варьирующиеся в зависимости от типа про</w:t>
      </w:r>
      <w:r>
        <w:rPr>
          <w:rFonts w:ascii="Times New Roman" w:eastAsia="Times New Roman" w:hAnsi="Times New Roman" w:cs="Times New Roman"/>
          <w:color w:val="000000"/>
          <w:sz w:val="24"/>
        </w:rPr>
        <w:t>граммы.</w:t>
      </w:r>
    </w:p>
    <w:p w:rsidR="00D545EF" w:rsidRDefault="00D545EF">
      <w:pPr>
        <w:spacing w:after="0" w:line="240" w:lineRule="auto"/>
        <w:ind w:firstLine="320"/>
        <w:jc w:val="both"/>
        <w:rPr>
          <w:rFonts w:ascii="Calibri" w:eastAsia="Calibri" w:hAnsi="Calibri" w:cs="Calibri"/>
        </w:rPr>
      </w:pPr>
    </w:p>
    <w:p w:rsidR="00D545EF" w:rsidRDefault="00A83530">
      <w:pPr>
        <w:spacing w:after="41" w:line="240" w:lineRule="auto"/>
        <w:ind w:firstLine="3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КУРСА АЛГЕБРЫ И НАЧАЛ МАТЕМАТИЧЕСКОГО АНАЛИЗА</w:t>
      </w:r>
    </w:p>
    <w:p w:rsidR="00D545EF" w:rsidRDefault="00A83530">
      <w:pPr>
        <w:spacing w:after="41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успешного продолжения образования по специальностям, связанным с прикладным использованием математики (1-й уровень планируемых результатов), выпускник научится, а также получит возможность научиться для обеспечения успешного продолжения образования по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курсивом).</w:t>
      </w:r>
    </w:p>
    <w:p w:rsidR="00D545EF" w:rsidRDefault="00A83530">
      <w:pPr>
        <w:spacing w:after="28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теории множеств и математической логики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числовые множества на координатной прямой: отрезок, интервал, полуинтервал, промеж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уток с выколотой точкой, графическое представление множеств на координатной плоскости;</w:t>
      </w:r>
      <w:proofErr w:type="gramEnd"/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проверять принадлежность элемента множеству;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находить пересечение и объединение множеств, в том числе представленных графически на числовой прямой и на координатной плос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кости;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задавать множества перечислением и характеристическим свойством;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проводить доказательные 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ссуждения для обоснования истинности утверждений;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оперировать понятием определения, основными видами определений и теорем;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понимать суть косвенного доказательства;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оперировать понятиями счётного и несчётного множества;</w:t>
      </w:r>
    </w:p>
    <w:p w:rsidR="00D545EF" w:rsidRDefault="00A83530">
      <w:pPr>
        <w:numPr>
          <w:ilvl w:val="0"/>
          <w:numId w:val="5"/>
        </w:numPr>
        <w:tabs>
          <w:tab w:val="left" w:pos="308"/>
          <w:tab w:val="left" w:pos="98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метод математической индукц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ии для проведения рассуждений и доказатель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решении задач.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изучении других предметов:</w:t>
      </w:r>
    </w:p>
    <w:p w:rsidR="00D545EF" w:rsidRDefault="00A83530">
      <w:pPr>
        <w:numPr>
          <w:ilvl w:val="0"/>
          <w:numId w:val="6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D545EF" w:rsidRDefault="00A83530">
      <w:pPr>
        <w:numPr>
          <w:ilvl w:val="0"/>
          <w:numId w:val="6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проводить 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оказательные рассуждения в ситуациях повседневной жизни, при решении задач из других предметов;</w:t>
      </w:r>
    </w:p>
    <w:p w:rsidR="00D545EF" w:rsidRDefault="00A83530">
      <w:pPr>
        <w:numPr>
          <w:ilvl w:val="0"/>
          <w:numId w:val="6"/>
        </w:numPr>
        <w:tabs>
          <w:tab w:val="left" w:pos="308"/>
        </w:tabs>
        <w:spacing w:after="185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Числа и выражения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число, корень степе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понимать и объяснять разницу между позиционной и непозиционной системами записи чисел;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переводить числа из одной системы записи (системы счисления) в другую;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доказывать и использовать признаки делимости, суммы и произведения при выполнении вычислений и решении задач;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выполнять округление рациональных и иррациональных чисел с заданной точност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ью;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сравнивать действительные числа разными способами;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находить НОД и НОК разными способами и использовать их при решении задач;</w:t>
      </w:r>
    </w:p>
    <w:p w:rsidR="00D545EF" w:rsidRDefault="00A83530">
      <w:pPr>
        <w:numPr>
          <w:ilvl w:val="0"/>
          <w:numId w:val="7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выполнять стандартные тождественные преобразования тригономе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трических, логарифмических, степенных, иррациональных выражений;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оперировать числовыми множествами при решении задач;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понимать причины и основные идеи расширения числовых множеств;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основными понятиями теории делимости при решении стандартн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ых задач;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базовые представления о множестве комплексных чисел;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формулой бинома Ньютона;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теорему о линейном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редставлении НОД, Китайскую теорему об остатках, Малую теорему Ферма;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теоретико-числовые функции: число и сумма делителей, функцию Эйлера;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цепные дроби, многочлены с действительными и целыми коэффицие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нтами;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приводимые и неприводимые многочлены; применять их при решении задач;</w:t>
      </w:r>
    </w:p>
    <w:p w:rsidR="00D545EF" w:rsidRDefault="00A83530">
      <w:pPr>
        <w:numPr>
          <w:ilvl w:val="0"/>
          <w:numId w:val="7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учении других предметов:</w:t>
      </w:r>
    </w:p>
    <w:p w:rsidR="00D545EF" w:rsidRDefault="00A83530">
      <w:pPr>
        <w:numPr>
          <w:ilvl w:val="0"/>
          <w:numId w:val="8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D545EF" w:rsidRDefault="00A83530">
      <w:pPr>
        <w:numPr>
          <w:ilvl w:val="0"/>
          <w:numId w:val="8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записывать, сравнивать, округлять числовые данные;</w:t>
      </w:r>
    </w:p>
    <w:p w:rsidR="00D545EF" w:rsidRDefault="00A83530">
      <w:pPr>
        <w:numPr>
          <w:ilvl w:val="0"/>
          <w:numId w:val="8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реальные величины в разных системах измерения;</w:t>
      </w:r>
    </w:p>
    <w:p w:rsidR="00D545EF" w:rsidRDefault="00A83530">
      <w:pPr>
        <w:numPr>
          <w:ilvl w:val="0"/>
          <w:numId w:val="8"/>
        </w:numPr>
        <w:tabs>
          <w:tab w:val="left" w:pos="316"/>
        </w:tabs>
        <w:spacing w:after="14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Уравнения и неравенства</w:t>
      </w:r>
    </w:p>
    <w:p w:rsidR="00D545EF" w:rsidRDefault="00A83530">
      <w:pPr>
        <w:numPr>
          <w:ilvl w:val="0"/>
          <w:numId w:val="9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оперировать понятиями: уравнение; 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</w:p>
    <w:p w:rsidR="00D545EF" w:rsidRDefault="00A83530">
      <w:pPr>
        <w:numPr>
          <w:ilvl w:val="0"/>
          <w:numId w:val="9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решать разные виды уравнений и неравенств и их систем, в том числе некоторые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уравнения третьей и четвёртой степеней, дробно-рациональные и иррациональные;</w:t>
      </w:r>
    </w:p>
    <w:p w:rsidR="00D545EF" w:rsidRDefault="00A83530">
      <w:pPr>
        <w:numPr>
          <w:ilvl w:val="0"/>
          <w:numId w:val="9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D545EF" w:rsidRDefault="00A83530">
      <w:pPr>
        <w:numPr>
          <w:ilvl w:val="0"/>
          <w:numId w:val="9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именять теорему Безу к решению уравнений;</w:t>
      </w:r>
    </w:p>
    <w:p w:rsidR="00D545EF" w:rsidRDefault="00A83530">
      <w:pPr>
        <w:numPr>
          <w:ilvl w:val="0"/>
          <w:numId w:val="9"/>
        </w:numPr>
        <w:tabs>
          <w:tab w:val="left" w:pos="31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теорему Виета для решения некоторых уравнений степени выше второй;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понимать смысл теорем о равносильных и неравносильных преобразованиях уравнений и уметь их доказывать;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методами решения уравнений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неравенств и их систем, уметь выбирать метод решения и обосновывать свой выбор;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решать алгебраические уравнения и неравенс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тва и их системы с параметрами алгебраическим и графическим методами;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разными методами доказательства неравенств;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решать уравнения в целых числах;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изображать на плоскости множества, задаваемые уравнениями, неравенствами и их системами;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исп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ользовать тождественные преобразования при решении уравнений и систем уравнений;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решать системы линейных уравнений;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решать основны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типы уравнений и неравенств с параметрами;</w:t>
      </w:r>
    </w:p>
    <w:p w:rsidR="00D545EF" w:rsidRDefault="00A83530">
      <w:pPr>
        <w:numPr>
          <w:ilvl w:val="0"/>
          <w:numId w:val="9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неравенства Коши—Буняковского, Бернулли;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изучении других предметов:</w:t>
      </w:r>
    </w:p>
    <w:p w:rsidR="00D545EF" w:rsidRDefault="00A8353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составлять и решать уравнения, неравенства, их системы при решении задач из других учебн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ых предметов;</w:t>
      </w:r>
    </w:p>
    <w:p w:rsidR="00D545EF" w:rsidRDefault="00A8353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D545EF" w:rsidRDefault="00A8353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составлять и решать уравнения и неравенства с параметрами при решении задач из других учебных предметов;</w:t>
      </w:r>
    </w:p>
    <w:p w:rsidR="00D545EF" w:rsidRDefault="00A8353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D545EF" w:rsidRDefault="00A83530">
      <w:pPr>
        <w:numPr>
          <w:ilvl w:val="0"/>
          <w:numId w:val="10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вать программные средства при решении отдельных классов уравнений и неравенств.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Функции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функции, промежутки знакопостоянства,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ия при решении задач;</w:t>
      </w:r>
      <w:proofErr w:type="gramEnd"/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понятием: степенная функция; строить её график и уметь применять свойства степенной функции при решении задач;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показательная функция, экспонента; строить их графики и уметь применять свойства показательной ф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ункции при решении задач;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понятием: тригонометрические функции; строить их графики и уметь применять свойства тригоно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метрических функций при решении задач;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владеть понятием: обратная функция; применять это понятие при решении задач;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свойства функций: чётность, периодичность, ограниченность;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преобразования графиков ф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ункций;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числовые последовательности, арифметическая и геометрическая прогрессии;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при решении задач свойства и признаки арифметической и геометрической прогрессий;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понятием: асимптота; уметь его применять при решении задач;</w:t>
      </w:r>
    </w:p>
    <w:p w:rsidR="00D545EF" w:rsidRDefault="00A83530">
      <w:pPr>
        <w:numPr>
          <w:ilvl w:val="0"/>
          <w:numId w:val="11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методы решения простейших дифференциальных уравнений первого и второго порядков.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изучении других учебных предметов:</w:t>
      </w:r>
    </w:p>
    <w:p w:rsidR="00D545EF" w:rsidRDefault="00A83530">
      <w:pPr>
        <w:numPr>
          <w:ilvl w:val="0"/>
          <w:numId w:val="12"/>
        </w:numPr>
        <w:tabs>
          <w:tab w:val="left" w:pos="308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определять по графикам и использова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знакопостоянства, асимптоты, точки перегиба, период и т. п.), интерпретировать свойства в контексте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конкретной практической ситуации;</w:t>
      </w:r>
    </w:p>
    <w:p w:rsidR="00D545EF" w:rsidRDefault="00A83530">
      <w:pPr>
        <w:numPr>
          <w:ilvl w:val="0"/>
          <w:numId w:val="12"/>
        </w:numPr>
        <w:tabs>
          <w:tab w:val="left" w:pos="308"/>
        </w:tabs>
        <w:spacing w:after="14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математического анализа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понятием: бесконечно убывающа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геометрическая прогрессия и уметь применять его при решении задач;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для решения задач теорию пределов;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владеть понятиями: бесконечно большие числовые последовательности и бесконечно малые числовые последовательности; уметь сравнивать бесконечно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большие и бесконечно малые последовательности;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производная функции в точке, производная функции;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вычислять производные элементарных функций и их комбинаций;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исследовать функции на монотонность и экстремумы;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строить графики и применять их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решению задач, в том числе с параметром;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понятием: касательная к графику функции; уметь применять его при решении задач;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владеть понятиями: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определённый интеграл;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теорему Ньютона—Лейбница и её следствия для решения задач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оперировать понятием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первообразной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решения задач;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овладеть основными сведениями об интеграле Ньютона—Лейбница и его простейших применениях;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оперировать в стандартных ситуациях производными высших порядков;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применять при решении задач свойства 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прерывных функций;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применять при решении задач теоремы Вейерштрасса;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выполнять приближённые вычисления (методы решения уравнений, вычисления определённого интеграла);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применять приложение производной и определённого интеграла к решению за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дач естествознания;</w:t>
      </w:r>
    </w:p>
    <w:p w:rsidR="00D545EF" w:rsidRDefault="00A83530">
      <w:pPr>
        <w:numPr>
          <w:ilvl w:val="0"/>
          <w:numId w:val="13"/>
        </w:numPr>
        <w:tabs>
          <w:tab w:val="left" w:pos="740"/>
          <w:tab w:val="left" w:pos="75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вторая производная, выпуклость графика функции; уметь исследовать функцию на выпуклость.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изучении других учебных предметов:</w:t>
      </w:r>
    </w:p>
    <w:p w:rsidR="00D545EF" w:rsidRDefault="00A83530">
      <w:pPr>
        <w:numPr>
          <w:ilvl w:val="0"/>
          <w:numId w:val="14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Комбинаторика, вероятность и статистика, логика и теория графов</w:t>
      </w:r>
    </w:p>
    <w:p w:rsidR="00D545EF" w:rsidRDefault="00A83530">
      <w:pPr>
        <w:numPr>
          <w:ilvl w:val="0"/>
          <w:numId w:val="15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Оперировать основн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ыми описательными характеристиками числового набора; понятиями: генеральная совокупность и выборка;</w:t>
      </w:r>
    </w:p>
    <w:p w:rsidR="00D545EF" w:rsidRDefault="00A83530">
      <w:pPr>
        <w:numPr>
          <w:ilvl w:val="0"/>
          <w:numId w:val="15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D545EF" w:rsidRDefault="00A83530">
      <w:pPr>
        <w:numPr>
          <w:ilvl w:val="0"/>
          <w:numId w:val="15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деть основными понятиями комбинаторики и уметь применять их при решении задач;</w:t>
      </w:r>
    </w:p>
    <w:p w:rsidR="00D545EF" w:rsidRDefault="00A83530">
      <w:pPr>
        <w:numPr>
          <w:ilvl w:val="0"/>
          <w:numId w:val="15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об основах теории вероятностей;</w:t>
      </w:r>
    </w:p>
    <w:p w:rsidR="00D545EF" w:rsidRDefault="00A83530">
      <w:pPr>
        <w:numPr>
          <w:ilvl w:val="0"/>
          <w:numId w:val="15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D545EF" w:rsidRDefault="00A83530">
      <w:pPr>
        <w:numPr>
          <w:ilvl w:val="0"/>
          <w:numId w:val="15"/>
        </w:numPr>
        <w:tabs>
          <w:tab w:val="left" w:pos="32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представление о математическом ожидании и дисперсии случайных величин;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совместных распределениях случайных величин;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понимать суть закона больших чисел и выборочного метода измерения вероятностей;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нормальном распределении и примерах нормально распределённых случайных величин;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корреляции случайных величин;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центральной предельной теореме;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выборочном коэффициенте ко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рреляции и линейной регрессии;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статистических гипотезах и проверке статистической гипотезы, о статистике критерия и её уровне значимости;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связи эмпирических и теоретических распределений;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ко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дировании, двоичной записи, двоичном дереве;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деревьях и уметь применять его при решении задач;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деть понятием: связность; уметь применять компоненты связности при решении задач;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осуществлять пути по рёбрам, обходы рёбер и вершин графа;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об Эйлеровом и Гамильтоновом пути; иметь представление о трудности задачи нахождения Гамил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ьтонова пути;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владеть понятиями: конечные счётные множества; счётные множества; уметь применять их при решении задач;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применять метод математической индукции;</w:t>
      </w:r>
    </w:p>
    <w:p w:rsidR="00D545EF" w:rsidRDefault="00A83530">
      <w:pPr>
        <w:numPr>
          <w:ilvl w:val="0"/>
          <w:numId w:val="15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уметь применять принцип Дирихле при решении задач.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изучении друг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их предметов:</w:t>
      </w:r>
    </w:p>
    <w:p w:rsidR="00D545EF" w:rsidRDefault="00A83530">
      <w:pPr>
        <w:numPr>
          <w:ilvl w:val="0"/>
          <w:numId w:val="16"/>
        </w:numPr>
        <w:tabs>
          <w:tab w:val="left" w:pos="3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вычислять или оценивать вероятности событий в реальной жизни;</w:t>
      </w:r>
    </w:p>
    <w:p w:rsidR="00D545EF" w:rsidRDefault="00A83530">
      <w:pPr>
        <w:numPr>
          <w:ilvl w:val="0"/>
          <w:numId w:val="16"/>
        </w:numPr>
        <w:tabs>
          <w:tab w:val="left" w:pos="3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выбирать методы подходящего представления и обработки данных.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Текстовые задачи</w:t>
      </w:r>
    </w:p>
    <w:p w:rsidR="00D545EF" w:rsidRDefault="00A83530">
      <w:pPr>
        <w:numPr>
          <w:ilvl w:val="0"/>
          <w:numId w:val="17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Решать разные задачи повышенной трудности;</w:t>
      </w:r>
      <w:proofErr w:type="gramEnd"/>
    </w:p>
    <w:p w:rsidR="00D545EF" w:rsidRDefault="00A83530">
      <w:pPr>
        <w:numPr>
          <w:ilvl w:val="0"/>
          <w:numId w:val="17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анализировать условие задачи, выбирать оптимальный метод решения задачи, рассматривая различные методы;</w:t>
      </w:r>
    </w:p>
    <w:p w:rsidR="00D545EF" w:rsidRDefault="00A83530">
      <w:pPr>
        <w:numPr>
          <w:ilvl w:val="0"/>
          <w:numId w:val="17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строить модель решения задачи, проводить доказательные рассуждения при решении задачи;</w:t>
      </w:r>
    </w:p>
    <w:p w:rsidR="00D545EF" w:rsidRDefault="00A83530">
      <w:pPr>
        <w:numPr>
          <w:ilvl w:val="0"/>
          <w:numId w:val="17"/>
        </w:numPr>
        <w:tabs>
          <w:tab w:val="left" w:pos="33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решать задачи, требующие перебора вариантов, проверки условий, вы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бора оптимального результата;</w:t>
      </w:r>
    </w:p>
    <w:p w:rsidR="00D545EF" w:rsidRDefault="00A83530">
      <w:pPr>
        <w:numPr>
          <w:ilvl w:val="0"/>
          <w:numId w:val="17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545EF" w:rsidRDefault="00A83530">
      <w:pPr>
        <w:numPr>
          <w:ilvl w:val="0"/>
          <w:numId w:val="17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переводить при решении задачи информацию из одной формы записи в другую, используя при необходимост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схемы, таблицы, графики, диаграммы.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 и при изучении других предметов:</w:t>
      </w:r>
    </w:p>
    <w:p w:rsidR="00D545EF" w:rsidRDefault="00A83530">
      <w:pPr>
        <w:numPr>
          <w:ilvl w:val="0"/>
          <w:numId w:val="18"/>
        </w:numPr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задачи и задачи из других предметов.</w:t>
      </w:r>
    </w:p>
    <w:p w:rsidR="00D545EF" w:rsidRDefault="00A83530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История и методы математики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Иметь представление о вкладе выдающихся математиков в развитие науки;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понимать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роль математики в развитии России;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основные методы доказательства, проводить доказательство и выполнять опровержение;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основные методы решения математических задач;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основе математических закономерностей в природе характеризовать кр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асоту и совершенство окружающего мира и произведений искусства;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D545EF" w:rsidRDefault="00A83530">
      <w:pPr>
        <w:numPr>
          <w:ilvl w:val="0"/>
          <w:numId w:val="19"/>
        </w:numPr>
        <w:tabs>
          <w:tab w:val="left" w:pos="3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пользоваться прикладными программами и программами символьных вычислений для 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сследования математических объектов;</w:t>
      </w:r>
    </w:p>
    <w:p w:rsidR="00D545EF" w:rsidRDefault="00A83530">
      <w:pPr>
        <w:numPr>
          <w:ilvl w:val="0"/>
          <w:numId w:val="19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</w:p>
    <w:p w:rsidR="00D545EF" w:rsidRDefault="00D545EF">
      <w:pPr>
        <w:spacing w:after="0" w:line="240" w:lineRule="auto"/>
        <w:ind w:right="20"/>
        <w:jc w:val="both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КУРСА</w:t>
      </w:r>
    </w:p>
    <w:p w:rsidR="00D545EF" w:rsidRDefault="00D545EF">
      <w:pPr>
        <w:spacing w:after="0" w:line="240" w:lineRule="auto"/>
        <w:ind w:right="20"/>
        <w:jc w:val="center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Повторение (5 часов)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Глава I. Тригонометрические функции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19 часов)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y=cos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её график. Свойства функции y=sin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её график. Свойства функции y=tg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её график. Обратные триг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онометрические функции.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Глава II. Производная и её геометрический смысл (22 часа)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Предел последовательности. Непрерывность функции. Определение производной. Правило дифференцирования. Производная степенной функции. Производные элементарных функций. Геометр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ический смысл производной.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Глава III. Применение производной к исследованию функций (16 часов)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графиков функций.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Глава IV.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и интеграл.(15 часов)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изических задач.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Глава V. Комбинаторика (13 часов)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Глава VI. Элементы теории вероятностей (11 часов)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Вероятность события. Ве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роятность произведения независимых событий.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Глава VII. Комплексные числа (14 ч)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Определение 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терпретация  комплексного числа. Тригонометрическая форма комплексного числа</w:t>
      </w:r>
    </w:p>
    <w:p w:rsidR="00D545EF" w:rsidRDefault="00A8353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Итоговое повторение курса алгебры и начал математического анализа (21 час)</w:t>
      </w:r>
    </w:p>
    <w:p w:rsidR="00D545EF" w:rsidRDefault="00D545E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 знаний учащихся</w:t>
      </w:r>
    </w:p>
    <w:p w:rsidR="00D545EF" w:rsidRDefault="00D545E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4A0"/>
      </w:tblPr>
      <w:tblGrid>
        <w:gridCol w:w="1052"/>
        <w:gridCol w:w="6296"/>
        <w:gridCol w:w="2172"/>
      </w:tblGrid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Входная контрольная работа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№1 по теме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Тригонометрические функции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№2 по теме «Производная и её геометрический смысл»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№3 по теме «Применение производной к исследованию функций»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№4 по теме «Перво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образная и интеграл»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№5 по теме «Комбинаторика»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№6 по теме «Элементы теории вероятностей»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промежуточной аттестации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№7 по теме «Комплексные числа»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545EF" w:rsidRDefault="00D545EF">
      <w:pPr>
        <w:spacing w:after="0" w:line="240" w:lineRule="auto"/>
        <w:ind w:firstLine="320"/>
        <w:jc w:val="both"/>
        <w:rPr>
          <w:rFonts w:ascii="Calibri" w:eastAsia="Calibri" w:hAnsi="Calibri" w:cs="Calibri"/>
        </w:rPr>
      </w:pPr>
    </w:p>
    <w:p w:rsidR="00D545EF" w:rsidRDefault="00D545E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545EF" w:rsidRDefault="00A8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тематическое планирование</w:t>
      </w:r>
    </w:p>
    <w:p w:rsidR="00D545EF" w:rsidRDefault="00D545E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488"/>
        <w:gridCol w:w="811"/>
        <w:gridCol w:w="2880"/>
        <w:gridCol w:w="3809"/>
        <w:gridCol w:w="1539"/>
      </w:tblGrid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 и преобразования выражений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упрощать алгебраические выражения, решать числовые неравенства и извлекать квадратные корни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решать квадратные уравнения и неравенства.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решать линейные уравнения и системы уравнений.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и их свойства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строить графики линейной и квадратичной функций, строить их графики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знаний учащихся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 графикам функций описывать их свойства (монотонность, ограниченность, чётность, нечётность, периодичность).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области определения и множества значений тригонометрических функций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Чётность, нечётность тригонометрических функций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Периодичность тригонометрических функций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Построение графиков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используя свойства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y=cosx ее свойства и график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Приводить примеры функций (заданных с помощью формулы или графика), обладающих заданными свойствами (например, ограниченности). Разъяснять смысл перечисленных свойств. Изображать графики сложных функций с помощью графопо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строителей, описывать их свойства. Распознавать графики тригонометрических функций.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Строить графики элементарных функций, используя графопостроители, изучать свойства элементарных функций по их графикам, формулировать гипотезы о количестве корней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содержащих элементарные функции, и проверять их.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свойств функции y=cosx  при решении задач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 графически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y=sinx ее свойства и график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свойств функции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=sinx при решении задач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 графически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y=tgx её свойства и график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Функция y=ctgx её свойства и график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Обратные тригонометрические функции y=arcsin x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Распознавать графики обратных тригонометрических функций. Применять и доказывать свойства обратных тригонометрических функций.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Обратные тригонометрические функции y=arccos x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Обратные тригонометрические функции y=arctg x и y=arcctg x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тригонометрических функций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Выполнять преобразования графиков элементарных функций: параллельный перенос, растяжение (сжатие) вдоль оси ординат. Применять другие элементарные способы построения графиков. Решать простейшие тригонометричес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кие неравенства, используя график функции.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«Свойства тригонометрических функций»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1 по теме «Свойства тригонометрических функций»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 «Свойства тригонометрических функций»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последовательности. Числовые последовательности. Определение предела последовательности.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214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Приводить примеры монотонной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числовой последовательности, имеющей предел. Объяснять и иллюстрировать понятие предела последовательности. Приводить примеры последовательностей, имеющих предел и не имеющих предела. Пользоваться теоремой о пределе монотонной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ограниченной последовательности.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сходящихся последовательностей. Предел монотонной последовательности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пределов последовательностей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 функции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214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Вычислять пределы последовательностей. Выяснять, является ли последовательность сходящейся. Выводить формулы длины окружности и площади круга. Объяснять и иллюстрировать понятие предела функции в точке. Приводить примеры функций, не имеющих предела в некот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орой точке. Вычислять пределы функций.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пределов функций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Непрерывность функции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Приводить примеры функций, являющихся непрерывными, имеющих вертикальную, горизонтальную асимптоту. Записывать уравнение каждой из этих асимптот. Уметь по графику функции определять промежутки непрерывности и точки разрыва, если такие имеются. Уметь доказы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вать непрерывность функции.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производной.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Анализировать поведение функций на различных участках области определения. Находить асимптоты.</w:t>
            </w:r>
          </w:p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Вычислять приращение функции в точке. Составлять и исследовать разностное отношение. Находить предел разностного отношения. Вычислять значение производной функции в точке (по определению)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нализировать поведение функций на различных участках области опреде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ления, сравнивать скорости возрастания (убывания) функций.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производной линейной функции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дифференцирования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Производная сложной функции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«Правила дифференцирования»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Производная степенной функции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нахождение производной степенной функции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Находить производные элементарных функций. Находить производные суммы,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произведения и частного двух функций, производную сложной функции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hd w:val="clear" w:color="auto" w:fill="FFFFFF"/>
              </w:rPr>
              <w:t>=f(кх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+b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hd w:val="clear" w:color="auto" w:fill="FFFFFF"/>
              </w:rPr>
              <w:t>).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производных элементарных функций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нахождение производных элементарных функций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Геометрический смысл производной.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Находить угловой коэффициент касательной к графику функции в заданной точке. Находить мгновенную скорость движения материальной точки. Находить угловой коэффициент касательной к графику функции в точке с заданной абсциссой. Записывать уравнение касательной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 графику функции, заданной в точке.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Угловой коэффициент прямой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производной функции для решения задач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Находить производную сложной функции, обратной функции. Применять понятие производной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«Производная и её геометрический смысл»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2 по теме «Производная и её геометрический смысл»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 «Производная и её геометрический смысл»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Возрастание и убывание функции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Находить промежутки возрастания и убывания функции. Доказывать, что заданная функция возрастает (убывает) на указанном промежутке.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интервалов возрастания и убывания функции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Экстремумы функции. Достаточные условия экстремума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точки минимума и максимума функции.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экстремумов функции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Наибольшее и наименьшее значения функции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наибольшее и наименьшее значения функции.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Наибольшее и наименьшее значения функции на отрезке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наибольшее и наименьшее значения функции на отрезке.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«Экстремумы функции. Наибольшее и наименьшее значения функции»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Производная второго порядка.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вторую производную и ускорение процесса, описываемого с помощью формулы.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Выпуклость и точки перегиба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Исследовать функцию с помощью производной и строить её график.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функций.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Асимптоты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функций по результатам исследования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теме: «Применение производной к исследованию функций»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производную при решении текстовых, геометрических, физических и других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точек экстремума, наибольшего и наименьшего значений функции»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«Применение производной к исследованию функции»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3 по теме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Применение производной к исследованию функции»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 «Применение производной к исследованию функции»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Первообразная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Находить первообразные функций: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 xml:space="preserve">у =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  <w:vertAlign w:val="superscript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где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принадлежит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20"/>
                <w:sz w:val="24"/>
                <w:shd w:val="clear" w:color="auto" w:fill="FFFFFF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>у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sin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>х, у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cos х,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0"/>
                <w:sz w:val="24"/>
                <w:shd w:val="clear" w:color="auto" w:fill="FFFFFF"/>
              </w:rPr>
              <w:t>у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tg х.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Находить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первообразные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функций: 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hd w:val="clear" w:color="auto" w:fill="FFFFFF"/>
              </w:rPr>
              <w:t>f(x)+g(x), kf(x)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hd w:val="clear" w:color="auto" w:fill="FFFFFF"/>
              </w:rPr>
              <w:t>f(kx + b).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Вычисление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криволинейной трапеции.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Вычислять приближённое значение площади криволинейной трапеции.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Интеграл и его вычисление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интегралов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площадей фигур с помощью интегралов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Вычислять площади криволинейной трапеции с помощью формулы Ньютона—Лейбница.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площадей фигур ограниченных функциями с помощью интегралов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приближённые значения интегралов.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«Вычисление площадей с помощью интегралов»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Вычислять площадь криволинейной трапеции с помощью интеграла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интегралов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для решения физических задач.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Уметь применять интегралы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решения физических задач.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диффиринциальные уравнения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Решать простейшие диффиринциальные уравнения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интеграл»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интеграл»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4 по теме «Первообразная и интеграл»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 «Первообразная и интеграл»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Математическая индукция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Применять при решении задач метод математической индукции.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«Математическая индукция»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произведения.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Применять правило произведения при выводе формулы числа перестановок. Находить число перестановок с повторениями.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Размещения с повторениями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Перестановки.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«Перестановки»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Создавать математические модели для решения комбинаторных задач с помощью подсчёта числа размещений, перестановок и сочетаний.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Размещения без повторений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Решать комбинаторные задачи, сводящиеся к подсчёту числа сочетаний и размещений без повторений.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Сочетания без повторений.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Бином Ньютона.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Применять формулу бинома Ньютона.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«Бином Ньютона»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 возведении бинома в натуральную степень находить биномиальные коэффициенты при помощи треугольника Паскаля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Сочетания с повторениями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Решать комбинаторные задачи, сводящиеся к подсчёту числа сочетаний с повторениями.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«Комбинаторика»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5 по теме «Комбинаторика»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 «Комбинаторика»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Вероятность события.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Приводить примеры случайных,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достоверных и невозможных событий.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Классическое определение вероятности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Знать определение вероятности события в классическом понимании.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вероятностей.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Приводить примеры несовместных событий. Находить вероятность суммы несовместных событий.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вероятностей»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вероятность суммы произвольных событий.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Условная вероятность. Независимость событий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Иметь представление об условной вероятности событий. Знать строгое определение независимости двух событий.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промежуточной аттестации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Демонстрируют умение обобщения и систематизации знаний по основным темам программы 10 класса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Вероятность произведения независимых событий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Знать определения суммы и произведения событий.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вероятностей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«Вероятность произведения независимых событий»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Формула Бернулли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Вычислять вероятность получения конкретного числа успехов в испытаниях Бернулли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«Элементы теории вероятностей»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6 по теме «Элементы теории вероятностей»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«Элементы теории вероятностей»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103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комплексных чисел.</w:t>
            </w:r>
          </w:p>
        </w:tc>
        <w:tc>
          <w:tcPr>
            <w:tcW w:w="61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Выполнять вычисления с комплексными числами: сложение, вычитание, умножение, деление. Выполнять действия с комплексными числами: сложение, вычитание, умножение, деление, возведение в натуральную степень, извлечение корня степ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ени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выбирая подходящую форму записи комплексных чисел.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104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умножение комплексных чисел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Комплексно сопряженные числа.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комплексного числа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вычитания и деления</w:t>
            </w:r>
          </w:p>
        </w:tc>
        <w:tc>
          <w:tcPr>
            <w:tcW w:w="61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интерпретация комплексного числа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Изображать комплексные числа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точками на комплексной плоскости. Интерпретировать на комплексной плоскости сложение и вычитание комплексных чисел. Доказывать свойства комплексно сопряжённых чисел.</w:t>
            </w:r>
          </w:p>
          <w:p w:rsidR="00D545EF" w:rsidRDefault="00A83530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Интерпретиров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ать на комплексной плоскости арифметические действия с комплексными числами.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tabs>
                <w:tab w:val="left" w:pos="1119"/>
              </w:tabs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теме «Действия с комплексными числами»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Тригонометрическая форма комплексного числа</w:t>
            </w:r>
          </w:p>
        </w:tc>
        <w:tc>
          <w:tcPr>
            <w:tcW w:w="610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Применять различные формы записи комплексных чисел: алгебраическую, тригонометрическую и показательную.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и деление комплексных чисел, записанных в тригонометрической форме</w:t>
            </w:r>
          </w:p>
        </w:tc>
        <w:tc>
          <w:tcPr>
            <w:tcW w:w="61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Формула Муавра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Переходить от алгебраической записи комплексного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тригонометрической и к показательной, от тригонометрической и показательной формы к алгебраической.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Квадратное уравнение с комплексным неизвестным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Формулировать основную теорему алгебры. Выводить простейшие следствия из основной теоремы алгебры.</w:t>
            </w:r>
          </w:p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Находить многочлен наименьшей степени, имеющий заданные корни.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Находить многочлен наименьшей степени с действительными коэффициентами, имеющий заданные корни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firstLine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6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A83530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Находить корни квадратных уравнений с действительными коэффициентами.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 по теме «Комплексные числа»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применять все изученные формулы и теоремы при решении задач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работа № 7 по теме «Комплексные числа»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Демонстрируют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обобщения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систематизации знаний по основным темам раздела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«Комплексные числа»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Методы решения уравнений с одним неизвестным.</w:t>
            </w:r>
          </w:p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Приемы решения уравнений с двумя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неизвестными.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118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Неравенства, системы и совокупности неравенств с одним неизвестным. Методы их решения.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Способы и методы решения систем  уравнений с двумя неизвестными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 на координатной плоскости решений неравенств и систем неравен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умя неизвестными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Подходы к решению задач с параметрами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с параметрами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Показательные уравнения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Логарифмические уравнения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ее применение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127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Производная и ее применение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128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ind w:left="39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Преобразования тригонометрических выражений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129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Показательные неравенства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Логарифмические неравенства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Дробно-рациональные неравенства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Тригонометрические уравнения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134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проценты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на движение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54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5EF" w:rsidRDefault="00A835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610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5EF" w:rsidRDefault="00D54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545EF" w:rsidRDefault="00D545EF">
      <w:pPr>
        <w:spacing w:after="0" w:line="240" w:lineRule="auto"/>
        <w:ind w:firstLine="320"/>
        <w:jc w:val="center"/>
        <w:rPr>
          <w:rFonts w:ascii="Calibri" w:eastAsia="Calibri" w:hAnsi="Calibri" w:cs="Calibri"/>
        </w:rPr>
      </w:pPr>
    </w:p>
    <w:sectPr w:rsidR="00D5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9F"/>
    <w:multiLevelType w:val="multilevel"/>
    <w:tmpl w:val="89946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2AC8"/>
    <w:multiLevelType w:val="multilevel"/>
    <w:tmpl w:val="E724D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1258C"/>
    <w:multiLevelType w:val="multilevel"/>
    <w:tmpl w:val="599AD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760CC"/>
    <w:multiLevelType w:val="multilevel"/>
    <w:tmpl w:val="765E7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21548"/>
    <w:multiLevelType w:val="multilevel"/>
    <w:tmpl w:val="57581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5505A"/>
    <w:multiLevelType w:val="multilevel"/>
    <w:tmpl w:val="9EEA2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161C4"/>
    <w:multiLevelType w:val="multilevel"/>
    <w:tmpl w:val="D9FC1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8634A"/>
    <w:multiLevelType w:val="multilevel"/>
    <w:tmpl w:val="BB16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81286"/>
    <w:multiLevelType w:val="multilevel"/>
    <w:tmpl w:val="A546E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5302D"/>
    <w:multiLevelType w:val="multilevel"/>
    <w:tmpl w:val="EF4A9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26311"/>
    <w:multiLevelType w:val="multilevel"/>
    <w:tmpl w:val="86E4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F0F63"/>
    <w:multiLevelType w:val="multilevel"/>
    <w:tmpl w:val="01AEA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35AF9"/>
    <w:multiLevelType w:val="multilevel"/>
    <w:tmpl w:val="BA000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0B14B3"/>
    <w:multiLevelType w:val="multilevel"/>
    <w:tmpl w:val="A9943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0302D"/>
    <w:multiLevelType w:val="multilevel"/>
    <w:tmpl w:val="EBE67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79501E"/>
    <w:multiLevelType w:val="multilevel"/>
    <w:tmpl w:val="92A0A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9D0E0C"/>
    <w:multiLevelType w:val="multilevel"/>
    <w:tmpl w:val="4F087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521742"/>
    <w:multiLevelType w:val="multilevel"/>
    <w:tmpl w:val="DFAC7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74A5C"/>
    <w:multiLevelType w:val="multilevel"/>
    <w:tmpl w:val="A8C88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7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545EF"/>
    <w:rsid w:val="00A83530"/>
    <w:rsid w:val="00D5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7046</Words>
  <Characters>40167</Characters>
  <Application>Microsoft Office Word</Application>
  <DocSecurity>0</DocSecurity>
  <Lines>334</Lines>
  <Paragraphs>94</Paragraphs>
  <ScaleCrop>false</ScaleCrop>
  <Company>Microsoft</Company>
  <LinksUpToDate>false</LinksUpToDate>
  <CharactersWithSpaces>47119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2023-01-16T12:18:00Z</dcterms:created>
  <dcterms:modified xsi:type="dcterms:W3CDTF">2023-01-16T12:24:00Z</dcterms:modified>
</cp:coreProperties>
</file>