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311DED" w:rsidRDefault="00DF4ACE" w:rsidP="002E48BA">
      <w:pPr>
        <w:jc w:val="center"/>
        <w:rPr>
          <w:rFonts w:ascii="Times New Roman" w:hAnsi="Times New Roman" w:cs="Times New Roman"/>
          <w:b/>
        </w:rPr>
      </w:pPr>
      <w:r w:rsidRPr="00311DED">
        <w:rPr>
          <w:rFonts w:ascii="Times New Roman" w:hAnsi="Times New Roman" w:cs="Times New Roman"/>
          <w:b/>
        </w:rPr>
        <w:t>Календарно – тематическое планирование по родному русскому языку 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983"/>
        <w:gridCol w:w="755"/>
        <w:gridCol w:w="3925"/>
        <w:gridCol w:w="1093"/>
      </w:tblGrid>
      <w:tr w:rsidR="00DF4ACE" w:rsidRPr="00311DED" w:rsidTr="005351B3">
        <w:tc>
          <w:tcPr>
            <w:tcW w:w="815" w:type="dxa"/>
          </w:tcPr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№</w:t>
            </w:r>
          </w:p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раз-</w:t>
            </w:r>
          </w:p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983" w:type="dxa"/>
          </w:tcPr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755" w:type="dxa"/>
          </w:tcPr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№</w:t>
            </w:r>
          </w:p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925" w:type="dxa"/>
          </w:tcPr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3" w:type="dxa"/>
          </w:tcPr>
          <w:p w:rsidR="00DF4ACE" w:rsidRPr="00311DED" w:rsidRDefault="00DF4ACE" w:rsidP="00DF4ACE">
            <w:pPr>
              <w:jc w:val="center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Дата</w:t>
            </w:r>
          </w:p>
        </w:tc>
      </w:tr>
      <w:tr w:rsidR="005351B3" w:rsidRPr="00311DED" w:rsidTr="005351B3">
        <w:tc>
          <w:tcPr>
            <w:tcW w:w="815" w:type="dxa"/>
            <w:vMerge w:val="restart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</w:t>
            </w:r>
            <w:r w:rsidR="003E23B5" w:rsidRPr="00311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3" w:type="dxa"/>
            <w:vMerge w:val="restart"/>
          </w:tcPr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Секреты речи и текста</w:t>
            </w:r>
          </w:p>
          <w:p w:rsidR="005351B3" w:rsidRPr="00311DED" w:rsidRDefault="005351B3" w:rsidP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 ч</w:t>
            </w:r>
            <w:r w:rsidRPr="00311DE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Устная и письменная речь.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Как люди общаются друг с другом.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Секреты диалога.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5" w:type="dxa"/>
          </w:tcPr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Имена в малых жанрах  фольклора.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5" w:type="dxa"/>
          </w:tcPr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Цели  вопросов: вопрос-уточнение,</w:t>
            </w:r>
          </w:p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вопрос как запрос на новое содержание.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5351B3" w:rsidRPr="00311DED" w:rsidTr="005351B3">
        <w:tc>
          <w:tcPr>
            <w:tcW w:w="815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5" w:type="dxa"/>
          </w:tcPr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 xml:space="preserve"> Виды  вопросов: вопрос-уточнение,</w:t>
            </w:r>
          </w:p>
          <w:p w:rsidR="005351B3" w:rsidRPr="00311DED" w:rsidRDefault="005351B3" w:rsidP="00535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вопрос как запрос на новое содержание.</w:t>
            </w:r>
          </w:p>
        </w:tc>
        <w:tc>
          <w:tcPr>
            <w:tcW w:w="1093" w:type="dxa"/>
          </w:tcPr>
          <w:p w:rsidR="005351B3" w:rsidRPr="00311DED" w:rsidRDefault="005351B3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 w:val="restart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3" w:type="dxa"/>
            <w:vMerge w:val="restart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 в действии</w:t>
            </w:r>
          </w:p>
          <w:p w:rsidR="003E23B5" w:rsidRPr="00311DED" w:rsidRDefault="003E23B5" w:rsidP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 ч)</w:t>
            </w: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5" w:type="dxa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Роль логического ударения в предложении.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Творческая работа: разыграть диалог между героями рассказа.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5" w:type="dxa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Звукопись в стихотворном</w:t>
            </w:r>
          </w:p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художественном  тексте.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5" w:type="dxa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Как нельзя  произносить</w:t>
            </w:r>
          </w:p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слова: пропедевтическая работа.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Ударение в словах.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5" w:type="dxa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Смыслоразличительная  роль</w:t>
            </w:r>
          </w:p>
          <w:p w:rsidR="003E23B5" w:rsidRPr="00311DED" w:rsidRDefault="003E23B5" w:rsidP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ударения.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25" w:type="dxa"/>
          </w:tcPr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r w:rsidR="00032A06" w:rsidRPr="00311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за сочетаемостью</w:t>
            </w:r>
          </w:p>
          <w:p w:rsidR="003E23B5" w:rsidRPr="00311DED" w:rsidRDefault="003E23B5" w:rsidP="003E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слов: пропедевтическая работа по</w:t>
            </w:r>
          </w:p>
          <w:p w:rsidR="003E23B5" w:rsidRPr="00311DED" w:rsidRDefault="003E23B5" w:rsidP="00032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предупреждению</w:t>
            </w:r>
            <w:r w:rsidR="00032A06" w:rsidRPr="00311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ошибок в сочетаемости слов</w:t>
            </w:r>
            <w:r w:rsidR="00032A06" w:rsidRPr="00311D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3E23B5" w:rsidRPr="00311DED" w:rsidTr="005351B3">
        <w:tc>
          <w:tcPr>
            <w:tcW w:w="815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25" w:type="dxa"/>
          </w:tcPr>
          <w:p w:rsidR="003E23B5" w:rsidRPr="00311DED" w:rsidRDefault="00032A06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Практическая работа. Выделяем голосом важные слоги.</w:t>
            </w:r>
          </w:p>
        </w:tc>
        <w:tc>
          <w:tcPr>
            <w:tcW w:w="1093" w:type="dxa"/>
          </w:tcPr>
          <w:p w:rsidR="003E23B5" w:rsidRPr="00311DED" w:rsidRDefault="003E23B5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 w:val="restart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3" w:type="dxa"/>
            <w:vMerge w:val="restart"/>
          </w:tcPr>
          <w:p w:rsidR="002E48BA" w:rsidRPr="00311DED" w:rsidRDefault="002E48BA" w:rsidP="00032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язык: прошлое</w:t>
            </w:r>
          </w:p>
          <w:p w:rsidR="002E48BA" w:rsidRPr="00311DED" w:rsidRDefault="002E48BA" w:rsidP="00032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настоящее</w:t>
            </w:r>
          </w:p>
          <w:p w:rsidR="002E48BA" w:rsidRPr="00311DED" w:rsidRDefault="002E48BA" w:rsidP="00032A06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ч)</w:t>
            </w:r>
            <w:bookmarkStart w:id="0" w:name="_GoBack"/>
            <w:bookmarkEnd w:id="0"/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Сведения о русском языке.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Как появились буквы.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Как писали в старину.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Красная строка в тексте.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5" w:type="dxa"/>
          </w:tcPr>
          <w:p w:rsidR="002E48BA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Лексические единицы с национально-культурной семантикой, обозначающие предметы традиционного русского быта.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Дом в старину.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5" w:type="dxa"/>
          </w:tcPr>
          <w:p w:rsidR="002E48BA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Значение устаревших слов указанной тематики.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5" w:type="dxa"/>
          </w:tcPr>
          <w:p w:rsidR="00D43E7E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Русские пословицы и поговорки,</w:t>
            </w:r>
          </w:p>
          <w:p w:rsidR="002E48BA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связанные с жилищем.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25" w:type="dxa"/>
          </w:tcPr>
          <w:p w:rsidR="00D43E7E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Различные приёмы слушания</w:t>
            </w:r>
          </w:p>
          <w:p w:rsidR="002E48BA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научно-познавательных и художественных</w:t>
            </w:r>
          </w:p>
          <w:p w:rsidR="00D43E7E" w:rsidRPr="00311DED" w:rsidRDefault="00D43E7E" w:rsidP="00D4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ED">
              <w:rPr>
                <w:rFonts w:ascii="Times New Roman" w:hAnsi="Times New Roman" w:cs="Times New Roman"/>
                <w:sz w:val="18"/>
                <w:szCs w:val="18"/>
              </w:rPr>
              <w:t>произведений.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Тексты разной стилистики.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Сравнение текстов.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2E48BA" w:rsidRPr="00311DED" w:rsidTr="005351B3">
        <w:tc>
          <w:tcPr>
            <w:tcW w:w="815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25" w:type="dxa"/>
          </w:tcPr>
          <w:p w:rsidR="002E48BA" w:rsidRPr="00311DED" w:rsidRDefault="00D43E7E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Культура написания текста.</w:t>
            </w:r>
          </w:p>
        </w:tc>
        <w:tc>
          <w:tcPr>
            <w:tcW w:w="1093" w:type="dxa"/>
          </w:tcPr>
          <w:p w:rsidR="002E48BA" w:rsidRPr="00311DED" w:rsidRDefault="002E48BA">
            <w:pPr>
              <w:rPr>
                <w:rFonts w:ascii="Times New Roman" w:hAnsi="Times New Roman" w:cs="Times New Roman"/>
              </w:rPr>
            </w:pPr>
          </w:p>
        </w:tc>
      </w:tr>
      <w:tr w:rsidR="00E61715" w:rsidRPr="00311DED" w:rsidTr="005351B3">
        <w:tc>
          <w:tcPr>
            <w:tcW w:w="815" w:type="dxa"/>
            <w:vMerge w:val="restart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3" w:type="dxa"/>
            <w:vMerge w:val="restart"/>
          </w:tcPr>
          <w:p w:rsidR="00E61715" w:rsidRPr="00311DED" w:rsidRDefault="00E61715">
            <w:pPr>
              <w:rPr>
                <w:rFonts w:ascii="Times New Roman" w:hAnsi="Times New Roman" w:cs="Times New Roman"/>
                <w:b/>
              </w:rPr>
            </w:pPr>
            <w:r w:rsidRPr="00311DED">
              <w:rPr>
                <w:rFonts w:ascii="Times New Roman" w:hAnsi="Times New Roman" w:cs="Times New Roman"/>
                <w:b/>
              </w:rPr>
              <w:t>Резервное время</w:t>
            </w:r>
          </w:p>
          <w:p w:rsidR="00E61715" w:rsidRPr="00311DED" w:rsidRDefault="00E61715">
            <w:pPr>
              <w:rPr>
                <w:rFonts w:ascii="Times New Roman" w:hAnsi="Times New Roman" w:cs="Times New Roman"/>
                <w:b/>
              </w:rPr>
            </w:pPr>
            <w:r w:rsidRPr="00311DED">
              <w:rPr>
                <w:rFonts w:ascii="Times New Roman" w:hAnsi="Times New Roman" w:cs="Times New Roman"/>
                <w:b/>
              </w:rPr>
              <w:t>(3ч.)</w:t>
            </w:r>
          </w:p>
        </w:tc>
        <w:tc>
          <w:tcPr>
            <w:tcW w:w="75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Устная и письменная речь.</w:t>
            </w:r>
          </w:p>
        </w:tc>
        <w:tc>
          <w:tcPr>
            <w:tcW w:w="1093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</w:tr>
      <w:tr w:rsidR="00E61715" w:rsidRPr="00311DED" w:rsidTr="005351B3">
        <w:tc>
          <w:tcPr>
            <w:tcW w:w="815" w:type="dxa"/>
            <w:vMerge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Культура общения.</w:t>
            </w:r>
          </w:p>
        </w:tc>
        <w:tc>
          <w:tcPr>
            <w:tcW w:w="1093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</w:tr>
      <w:tr w:rsidR="00E61715" w:rsidRPr="00311DED" w:rsidTr="005351B3">
        <w:tc>
          <w:tcPr>
            <w:tcW w:w="815" w:type="dxa"/>
            <w:vMerge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5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  <w:r w:rsidRPr="00311DED">
              <w:rPr>
                <w:rFonts w:ascii="Times New Roman" w:hAnsi="Times New Roman" w:cs="Times New Roman"/>
              </w:rPr>
              <w:t>Виды текстов.</w:t>
            </w:r>
          </w:p>
        </w:tc>
        <w:tc>
          <w:tcPr>
            <w:tcW w:w="1093" w:type="dxa"/>
          </w:tcPr>
          <w:p w:rsidR="00E61715" w:rsidRPr="00311DED" w:rsidRDefault="00E61715">
            <w:pPr>
              <w:rPr>
                <w:rFonts w:ascii="Times New Roman" w:hAnsi="Times New Roman" w:cs="Times New Roman"/>
              </w:rPr>
            </w:pPr>
          </w:p>
        </w:tc>
      </w:tr>
    </w:tbl>
    <w:p w:rsidR="00DF4ACE" w:rsidRPr="00311DED" w:rsidRDefault="00DF4ACE">
      <w:pPr>
        <w:rPr>
          <w:rFonts w:ascii="Times New Roman" w:hAnsi="Times New Roman" w:cs="Times New Roman"/>
        </w:rPr>
      </w:pPr>
    </w:p>
    <w:sectPr w:rsidR="00DF4ACE" w:rsidRPr="0031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5"/>
    <w:rsid w:val="00032A06"/>
    <w:rsid w:val="000B3525"/>
    <w:rsid w:val="00110120"/>
    <w:rsid w:val="002E48BA"/>
    <w:rsid w:val="00311DED"/>
    <w:rsid w:val="003E23B5"/>
    <w:rsid w:val="005351B3"/>
    <w:rsid w:val="00D43E7E"/>
    <w:rsid w:val="00DF4ACE"/>
    <w:rsid w:val="00E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111D-3AEA-4CE3-A0AD-D115424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7</cp:revision>
  <dcterms:created xsi:type="dcterms:W3CDTF">2022-06-19T00:49:00Z</dcterms:created>
  <dcterms:modified xsi:type="dcterms:W3CDTF">2022-06-28T02:38:00Z</dcterms:modified>
</cp:coreProperties>
</file>