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120" w:rsidRPr="001017AD" w:rsidRDefault="005F3FD9">
      <w:pPr>
        <w:rPr>
          <w:rFonts w:ascii="Times New Roman" w:hAnsi="Times New Roman" w:cs="Times New Roman"/>
          <w:b/>
        </w:rPr>
      </w:pPr>
      <w:r w:rsidRPr="001017AD">
        <w:rPr>
          <w:rFonts w:ascii="Times New Roman" w:hAnsi="Times New Roman" w:cs="Times New Roman"/>
          <w:b/>
        </w:rPr>
        <w:t>Календарно – тематическое планирование по изобразительному искусству 1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"/>
        <w:gridCol w:w="3007"/>
        <w:gridCol w:w="816"/>
        <w:gridCol w:w="3537"/>
        <w:gridCol w:w="1381"/>
      </w:tblGrid>
      <w:tr w:rsidR="005F3FD9" w:rsidRPr="001017AD" w:rsidTr="002B58AB">
        <w:tc>
          <w:tcPr>
            <w:tcW w:w="830" w:type="dxa"/>
          </w:tcPr>
          <w:p w:rsidR="005F3FD9" w:rsidRPr="001017AD" w:rsidRDefault="005F3FD9" w:rsidP="005F3FD9">
            <w:pPr>
              <w:jc w:val="center"/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№</w:t>
            </w:r>
          </w:p>
          <w:p w:rsidR="005F3FD9" w:rsidRPr="001017AD" w:rsidRDefault="005F3FD9" w:rsidP="005F3F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17AD">
              <w:rPr>
                <w:rFonts w:ascii="Times New Roman" w:hAnsi="Times New Roman" w:cs="Times New Roman"/>
              </w:rPr>
              <w:t>разде</w:t>
            </w:r>
            <w:proofErr w:type="spellEnd"/>
            <w:r w:rsidRPr="001017AD">
              <w:rPr>
                <w:rFonts w:ascii="Times New Roman" w:hAnsi="Times New Roman" w:cs="Times New Roman"/>
              </w:rPr>
              <w:t>-</w:t>
            </w:r>
          </w:p>
          <w:p w:rsidR="005F3FD9" w:rsidRPr="001017AD" w:rsidRDefault="005F3FD9" w:rsidP="005F3FD9">
            <w:pPr>
              <w:jc w:val="center"/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ла</w:t>
            </w:r>
          </w:p>
        </w:tc>
        <w:tc>
          <w:tcPr>
            <w:tcW w:w="3007" w:type="dxa"/>
          </w:tcPr>
          <w:p w:rsidR="005F3FD9" w:rsidRPr="001017AD" w:rsidRDefault="005F3FD9" w:rsidP="005F3FD9">
            <w:pPr>
              <w:jc w:val="center"/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Тема раздела</w:t>
            </w:r>
          </w:p>
        </w:tc>
        <w:tc>
          <w:tcPr>
            <w:tcW w:w="816" w:type="dxa"/>
          </w:tcPr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№</w:t>
            </w:r>
          </w:p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3537" w:type="dxa"/>
          </w:tcPr>
          <w:p w:rsidR="005F3FD9" w:rsidRPr="001017AD" w:rsidRDefault="005F3FD9" w:rsidP="005F3FD9">
            <w:pPr>
              <w:jc w:val="center"/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381" w:type="dxa"/>
          </w:tcPr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5F3FD9" w:rsidRPr="001017AD" w:rsidTr="002B58AB">
        <w:tc>
          <w:tcPr>
            <w:tcW w:w="830" w:type="dxa"/>
          </w:tcPr>
          <w:p w:rsidR="005F3FD9" w:rsidRPr="001017AD" w:rsidRDefault="00B50BB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7" w:type="dxa"/>
          </w:tcPr>
          <w:p w:rsidR="005F3FD9" w:rsidRPr="001017AD" w:rsidRDefault="00B50BB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Модуль «Восприятие произведений искусства»</w:t>
            </w:r>
            <w:r w:rsidR="00147FF4" w:rsidRPr="001017AD">
              <w:rPr>
                <w:rFonts w:ascii="Times New Roman" w:hAnsi="Times New Roman" w:cs="Times New Roman"/>
              </w:rPr>
              <w:t xml:space="preserve"> </w:t>
            </w:r>
          </w:p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(2 ч.)</w:t>
            </w:r>
          </w:p>
        </w:tc>
        <w:tc>
          <w:tcPr>
            <w:tcW w:w="816" w:type="dxa"/>
          </w:tcPr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5F3FD9" w:rsidRPr="001017AD" w:rsidRDefault="005F3FD9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 w:val="restart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2B58AB" w:rsidRPr="001017AD" w:rsidRDefault="00097F0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Восприятие детских рисунков.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2B58AB" w:rsidRPr="001017AD" w:rsidRDefault="00097F0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Первые представления о композиции «Весёлое солнышко».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147FF4" w:rsidRPr="001017AD" w:rsidTr="002B58AB">
        <w:tc>
          <w:tcPr>
            <w:tcW w:w="830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7" w:type="dxa"/>
          </w:tcPr>
          <w:p w:rsidR="008D3DB5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Модуль «Графика»</w:t>
            </w:r>
          </w:p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 (8 ч)</w:t>
            </w:r>
          </w:p>
        </w:tc>
        <w:tc>
          <w:tcPr>
            <w:tcW w:w="816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 w:val="restart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2B58AB" w:rsidRPr="001017AD" w:rsidRDefault="00097F0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Линейный рисунок.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2B58AB" w:rsidRPr="001017AD" w:rsidRDefault="00097F0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Разные виды линий.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Линии в природе. Рисунок с натуры «Ветка».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Линейный тематический рисунок на сюжет из жизни детей «Игры во дворе».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Пятно – силуэт. «Фантастическое животное»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Тень как пример пятна.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Теневой театр.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2B58AB" w:rsidRPr="001017AD" w:rsidTr="002B58AB">
        <w:tc>
          <w:tcPr>
            <w:tcW w:w="830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7" w:type="dxa"/>
          </w:tcPr>
          <w:p w:rsidR="002B58AB" w:rsidRPr="001017AD" w:rsidRDefault="008D3DB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Иллюстрации художников к детской книге.</w:t>
            </w:r>
          </w:p>
        </w:tc>
        <w:tc>
          <w:tcPr>
            <w:tcW w:w="1381" w:type="dxa"/>
          </w:tcPr>
          <w:p w:rsidR="002B58AB" w:rsidRPr="001017AD" w:rsidRDefault="002B58AB">
            <w:pPr>
              <w:rPr>
                <w:rFonts w:ascii="Times New Roman" w:hAnsi="Times New Roman" w:cs="Times New Roman"/>
              </w:rPr>
            </w:pPr>
          </w:p>
        </w:tc>
      </w:tr>
      <w:tr w:rsidR="00147FF4" w:rsidRPr="001017AD" w:rsidTr="002B58AB">
        <w:tc>
          <w:tcPr>
            <w:tcW w:w="830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07" w:type="dxa"/>
          </w:tcPr>
          <w:p w:rsidR="008D3DB5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Модуль «Живопись»</w:t>
            </w:r>
          </w:p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 (6 ч. )</w:t>
            </w:r>
          </w:p>
        </w:tc>
        <w:tc>
          <w:tcPr>
            <w:tcW w:w="816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6C1AE1" w:rsidRPr="001017AD" w:rsidRDefault="00AE0FB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Цвет как одно из главных средств выражения в изобразительном искусстве.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6C1AE1" w:rsidRPr="001017AD" w:rsidRDefault="00AE0FB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Три основных цвета. Смешивание красок.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Цвет как выражение настроения, душевного состояния.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Наш мир украшают цветы.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Тематическая композиция «Времена года».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Техника монотипия. Симметрия. «Бабочка»</w:t>
            </w:r>
            <w:r w:rsidR="00162CFD" w:rsidRPr="001017AD">
              <w:rPr>
                <w:rFonts w:ascii="Times New Roman" w:hAnsi="Times New Roman" w:cs="Times New Roman"/>
              </w:rPr>
              <w:t xml:space="preserve"> по образцу.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147FF4" w:rsidRPr="001017AD" w:rsidTr="002B58AB">
        <w:tc>
          <w:tcPr>
            <w:tcW w:w="830" w:type="dxa"/>
          </w:tcPr>
          <w:p w:rsidR="00147FF4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07" w:type="dxa"/>
          </w:tcPr>
          <w:p w:rsidR="008D3DB5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Модуль «Скульптура»</w:t>
            </w:r>
          </w:p>
          <w:p w:rsidR="00147FF4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 (6 ч.)</w:t>
            </w:r>
          </w:p>
        </w:tc>
        <w:tc>
          <w:tcPr>
            <w:tcW w:w="816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147FF4" w:rsidRPr="001017AD" w:rsidRDefault="00147FF4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Изображение в объёме. Лепка ёжика. Приёмы вытягивания, вдавливания.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Бумажная пластика.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7A18F5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Дымковская игрушка.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proofErr w:type="spellStart"/>
            <w:r w:rsidRPr="001017AD">
              <w:rPr>
                <w:rFonts w:ascii="Times New Roman" w:hAnsi="Times New Roman" w:cs="Times New Roman"/>
              </w:rPr>
              <w:t>Каргопольская</w:t>
            </w:r>
            <w:proofErr w:type="spellEnd"/>
            <w:r w:rsidRPr="001017AD">
              <w:rPr>
                <w:rFonts w:ascii="Times New Roman" w:hAnsi="Times New Roman" w:cs="Times New Roman"/>
              </w:rPr>
              <w:t xml:space="preserve"> игрушка.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</w:tcPr>
          <w:p w:rsidR="006C1AE1" w:rsidRPr="001017AD" w:rsidRDefault="007A18F5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Объёмная аппликация «</w:t>
            </w:r>
            <w:r w:rsidR="00162CFD" w:rsidRPr="001017AD">
              <w:rPr>
                <w:rFonts w:ascii="Times New Roman" w:hAnsi="Times New Roman" w:cs="Times New Roman"/>
              </w:rPr>
              <w:t>Черепаха»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Аппликация «Сезонные изменения»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Твои творческие достижения.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321FA8" w:rsidRPr="001017AD" w:rsidTr="002B58AB">
        <w:tc>
          <w:tcPr>
            <w:tcW w:w="830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07" w:type="dxa"/>
          </w:tcPr>
          <w:p w:rsidR="008D3DB5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Модуль «Декоративно – прикладное искусство» </w:t>
            </w:r>
          </w:p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( 5 ч.)</w:t>
            </w:r>
          </w:p>
        </w:tc>
        <w:tc>
          <w:tcPr>
            <w:tcW w:w="816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Узоры в природе.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Орнамент в предметах декоративно – прикладного искусства.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162CFD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Симметрия и наблюдение её в природе.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Рисование бабочки по представлению.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Декоративная композиция в круге.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321FA8" w:rsidRPr="001017AD" w:rsidTr="002B58AB">
        <w:tc>
          <w:tcPr>
            <w:tcW w:w="830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07" w:type="dxa"/>
          </w:tcPr>
          <w:p w:rsidR="0033152B" w:rsidRPr="001017AD" w:rsidRDefault="00321FA8">
            <w:pPr>
              <w:rPr>
                <w:rFonts w:ascii="Times New Roman" w:hAnsi="Times New Roman" w:cs="Times New Roman"/>
                <w:lang w:val="en-US"/>
              </w:rPr>
            </w:pPr>
            <w:r w:rsidRPr="001017AD">
              <w:rPr>
                <w:rFonts w:ascii="Times New Roman" w:hAnsi="Times New Roman" w:cs="Times New Roman"/>
              </w:rPr>
              <w:t>Модуль «Архитектура»</w:t>
            </w:r>
          </w:p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 (</w:t>
            </w:r>
            <w:r w:rsidR="002B58AB" w:rsidRPr="001017AD">
              <w:rPr>
                <w:rFonts w:ascii="Times New Roman" w:hAnsi="Times New Roman" w:cs="Times New Roman"/>
                <w:lang w:val="en-US"/>
              </w:rPr>
              <w:t>4</w:t>
            </w:r>
            <w:r w:rsidR="009D4EA0" w:rsidRPr="001017AD">
              <w:rPr>
                <w:rFonts w:ascii="Times New Roman" w:hAnsi="Times New Roman" w:cs="Times New Roman"/>
              </w:rPr>
              <w:t xml:space="preserve"> ч.)</w:t>
            </w:r>
          </w:p>
        </w:tc>
        <w:tc>
          <w:tcPr>
            <w:tcW w:w="816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321FA8" w:rsidRPr="001017AD" w:rsidRDefault="00321FA8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Разнообразие архитектурных построек в окружающем мире по фотографиям.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Конструирование из бумаги.</w:t>
            </w:r>
          </w:p>
          <w:p w:rsidR="00162CFD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«Замок».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Макетирование «Сказочный город».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9D4EA0" w:rsidRPr="001017AD" w:rsidTr="002B58AB">
        <w:tc>
          <w:tcPr>
            <w:tcW w:w="830" w:type="dxa"/>
          </w:tcPr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07" w:type="dxa"/>
          </w:tcPr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Модуль «Восприятие произведений искусств»</w:t>
            </w:r>
          </w:p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 xml:space="preserve"> (2 ч.)</w:t>
            </w:r>
          </w:p>
        </w:tc>
        <w:tc>
          <w:tcPr>
            <w:tcW w:w="816" w:type="dxa"/>
          </w:tcPr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</w:tcPr>
          <w:p w:rsidR="009D4EA0" w:rsidRPr="001017AD" w:rsidRDefault="009D4EA0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 w:val="restart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37" w:type="dxa"/>
          </w:tcPr>
          <w:p w:rsidR="006C1AE1" w:rsidRPr="001017AD" w:rsidRDefault="00162CFD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Художественное наблюдение мира природы</w:t>
            </w:r>
            <w:r w:rsidR="004B5AB9" w:rsidRPr="001017AD">
              <w:rPr>
                <w:rFonts w:ascii="Times New Roman" w:hAnsi="Times New Roman" w:cs="Times New Roman"/>
              </w:rPr>
              <w:t>. Иллюстрации: рассматривание, обсуждение.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  <w:tr w:rsidR="006C1AE1" w:rsidRPr="001017AD" w:rsidTr="002B58AB">
        <w:tc>
          <w:tcPr>
            <w:tcW w:w="830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7" w:type="dxa"/>
            <w:vMerge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7" w:type="dxa"/>
          </w:tcPr>
          <w:p w:rsidR="006C1AE1" w:rsidRPr="001017AD" w:rsidRDefault="004B5AB9">
            <w:pPr>
              <w:rPr>
                <w:rFonts w:ascii="Times New Roman" w:hAnsi="Times New Roman" w:cs="Times New Roman"/>
              </w:rPr>
            </w:pPr>
            <w:r w:rsidRPr="001017AD">
              <w:rPr>
                <w:rFonts w:ascii="Times New Roman" w:hAnsi="Times New Roman" w:cs="Times New Roman"/>
              </w:rPr>
              <w:t>Художник и зритель. Произведения В.М.Васнецова.</w:t>
            </w:r>
          </w:p>
        </w:tc>
        <w:tc>
          <w:tcPr>
            <w:tcW w:w="1381" w:type="dxa"/>
          </w:tcPr>
          <w:p w:rsidR="006C1AE1" w:rsidRPr="001017AD" w:rsidRDefault="006C1AE1">
            <w:pPr>
              <w:rPr>
                <w:rFonts w:ascii="Times New Roman" w:hAnsi="Times New Roman" w:cs="Times New Roman"/>
              </w:rPr>
            </w:pPr>
          </w:p>
        </w:tc>
      </w:tr>
    </w:tbl>
    <w:p w:rsidR="005F3FD9" w:rsidRPr="001017AD" w:rsidRDefault="005F3FD9">
      <w:pPr>
        <w:rPr>
          <w:rFonts w:ascii="Times New Roman" w:hAnsi="Times New Roman" w:cs="Times New Roman"/>
        </w:rPr>
      </w:pPr>
    </w:p>
    <w:sectPr w:rsidR="005F3FD9" w:rsidRPr="00101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95"/>
    <w:rsid w:val="00097F08"/>
    <w:rsid w:val="001017AD"/>
    <w:rsid w:val="00110120"/>
    <w:rsid w:val="00147FF4"/>
    <w:rsid w:val="00162CFD"/>
    <w:rsid w:val="002B58AB"/>
    <w:rsid w:val="00321FA8"/>
    <w:rsid w:val="0033152B"/>
    <w:rsid w:val="00435DE2"/>
    <w:rsid w:val="004B5AB9"/>
    <w:rsid w:val="005F3FD9"/>
    <w:rsid w:val="006C1AE1"/>
    <w:rsid w:val="007A18F5"/>
    <w:rsid w:val="008D3DB5"/>
    <w:rsid w:val="009D4EA0"/>
    <w:rsid w:val="00AE0FB9"/>
    <w:rsid w:val="00B50BB4"/>
    <w:rsid w:val="00BE4911"/>
    <w:rsid w:val="00ED5377"/>
    <w:rsid w:val="00F56895"/>
    <w:rsid w:val="00F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CFB3F-6EC6-4F67-81B2-64184435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</cp:lastModifiedBy>
  <cp:revision>13</cp:revision>
  <dcterms:created xsi:type="dcterms:W3CDTF">2022-05-26T03:01:00Z</dcterms:created>
  <dcterms:modified xsi:type="dcterms:W3CDTF">2022-06-28T02:34:00Z</dcterms:modified>
</cp:coreProperties>
</file>