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CE" w:rsidRPr="001F3AA1" w:rsidRDefault="005B23CE" w:rsidP="009B4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к ООП основного</w:t>
      </w:r>
      <w:r w:rsidRPr="001F3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общего образования</w:t>
      </w:r>
    </w:p>
    <w:p w:rsidR="005B23CE" w:rsidRPr="005B23CE" w:rsidRDefault="005B23CE" w:rsidP="00D97ED6">
      <w:pPr>
        <w:autoSpaceDE w:val="0"/>
        <w:autoSpaceDN w:val="0"/>
        <w:adjustRightInd w:val="0"/>
        <w:spacing w:after="0" w:line="240" w:lineRule="auto"/>
        <w:rPr>
          <w:rStyle w:val="Zag1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1F3AA1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ная образовательная программа 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МБОУ СОШ №24 п.Бира </w:t>
      </w:r>
      <w:r w:rsidRPr="001F3AA1">
        <w:rPr>
          <w:rFonts w:ascii="Times New Roman" w:hAnsi="Times New Roman" w:cs="Times New Roman"/>
          <w:color w:val="000000"/>
          <w:sz w:val="28"/>
          <w:szCs w:val="28"/>
        </w:rPr>
        <w:t>- документ, обеспечивающий реализ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ацию ФГОС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 в образовательном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учреждении. Она </w:t>
      </w:r>
      <w:r w:rsidRPr="005B23CE">
        <w:rPr>
          <w:rStyle w:val="Zag11"/>
          <w:rFonts w:ascii="Times New Roman" w:hAnsi="Times New Roman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основного общего образования (далее — ФГОС)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обеспечивающих их социальную успешность, развитие творческих способностей, сохранение и укрепление здоровья.</w:t>
      </w:r>
    </w:p>
    <w:p w:rsidR="005B23CE" w:rsidRDefault="005B23CE" w:rsidP="009B401C">
      <w:pPr>
        <w:pStyle w:val="a7"/>
        <w:spacing w:after="60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sz w:val="28"/>
          <w:szCs w:val="28"/>
        </w:rPr>
        <w:t xml:space="preserve">Основная образовательная  программа разработана администрацией,  </w:t>
      </w:r>
      <w:r w:rsidR="009B401C">
        <w:rPr>
          <w:rFonts w:ascii="Times New Roman" w:hAnsi="Times New Roman"/>
          <w:sz w:val="28"/>
          <w:szCs w:val="28"/>
        </w:rPr>
        <w:t xml:space="preserve">  </w:t>
      </w:r>
      <w:r w:rsidRPr="00735184">
        <w:rPr>
          <w:rFonts w:ascii="Times New Roman" w:hAnsi="Times New Roman"/>
          <w:sz w:val="28"/>
          <w:szCs w:val="28"/>
        </w:rPr>
        <w:t>педагогическим коллективом совместно с родителями (законными  представител</w:t>
      </w:r>
      <w:r>
        <w:rPr>
          <w:rFonts w:ascii="Times New Roman" w:hAnsi="Times New Roman"/>
          <w:sz w:val="28"/>
          <w:szCs w:val="28"/>
        </w:rPr>
        <w:t>ями) МБОУ СОШ № 24 п.Бира</w:t>
      </w:r>
      <w:r w:rsidRPr="00735184">
        <w:rPr>
          <w:rFonts w:ascii="Times New Roman" w:hAnsi="Times New Roman"/>
          <w:sz w:val="28"/>
          <w:szCs w:val="28"/>
        </w:rPr>
        <w:t xml:space="preserve">. По мере введения ФГОС ООО  и накопления опыта работы в данную программу будут вноситься изменения и дополнения. </w:t>
      </w:r>
    </w:p>
    <w:p w:rsidR="005B23CE" w:rsidRPr="00735184" w:rsidRDefault="005B23CE" w:rsidP="009B401C">
      <w:pPr>
        <w:pStyle w:val="a7"/>
        <w:spacing w:after="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35184">
        <w:rPr>
          <w:rFonts w:ascii="Times New Roman" w:hAnsi="Times New Roman"/>
          <w:sz w:val="28"/>
          <w:szCs w:val="28"/>
        </w:rPr>
        <w:t xml:space="preserve">Данная программа направлена на формирование общей культуры обучающихся, их духовно-нравственное, социальное, личностное и интеллектуальное развитие, на информатизацию и индивидуализацию обучения подростков,  формирование самостоятельной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  <w:bookmarkStart w:id="0" w:name="_GoBack"/>
      <w:bookmarkEnd w:id="0"/>
    </w:p>
    <w:p w:rsidR="005B23CE" w:rsidRPr="00735184" w:rsidRDefault="005B23CE" w:rsidP="009B401C">
      <w:pPr>
        <w:autoSpaceDE w:val="0"/>
        <w:autoSpaceDN w:val="0"/>
        <w:adjustRightInd w:val="0"/>
        <w:spacing w:after="60"/>
        <w:rPr>
          <w:rFonts w:ascii="Times New Roman" w:hAnsi="Times New Roman"/>
          <w:b/>
          <w:sz w:val="28"/>
          <w:szCs w:val="28"/>
        </w:rPr>
      </w:pPr>
      <w:r w:rsidRPr="00735184">
        <w:rPr>
          <w:rFonts w:ascii="Times New Roman" w:hAnsi="Times New Roman"/>
          <w:b/>
          <w:sz w:val="28"/>
          <w:szCs w:val="28"/>
        </w:rPr>
        <w:t>Образовательная программа предназначена удовлетворить потребности:</w:t>
      </w:r>
    </w:p>
    <w:p w:rsidR="005B23CE" w:rsidRPr="00735184" w:rsidRDefault="005B23CE" w:rsidP="009B401C">
      <w:pPr>
        <w:pStyle w:val="a7"/>
        <w:spacing w:after="60"/>
        <w:rPr>
          <w:rFonts w:ascii="Times New Roman" w:hAnsi="Times New Roman"/>
          <w:color w:val="333333"/>
          <w:sz w:val="28"/>
          <w:szCs w:val="28"/>
        </w:rPr>
      </w:pPr>
      <w:r w:rsidRPr="00735184">
        <w:rPr>
          <w:rFonts w:ascii="Times New Roman" w:hAnsi="Times New Roman"/>
          <w:b/>
          <w:i/>
          <w:sz w:val="28"/>
          <w:szCs w:val="28"/>
        </w:rPr>
        <w:t xml:space="preserve">Ученика </w:t>
      </w:r>
      <w:r w:rsidRPr="00735184">
        <w:rPr>
          <w:rFonts w:ascii="Times New Roman" w:hAnsi="Times New Roman"/>
          <w:sz w:val="28"/>
          <w:szCs w:val="28"/>
        </w:rPr>
        <w:t xml:space="preserve">– в освоении познавательных и ценностных основ личностного и профессионального самоопределения на основе усвоения традиций и ценностей культуры и цивилизации, в расширении возможностей для реализации интереса к тому или иному учебному предмету в системе непрерывной подготовки кадров. </w:t>
      </w:r>
    </w:p>
    <w:p w:rsidR="005B23CE" w:rsidRDefault="005B23CE" w:rsidP="009B401C">
      <w:pPr>
        <w:pStyle w:val="a7"/>
        <w:spacing w:after="60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b/>
          <w:i/>
          <w:sz w:val="28"/>
          <w:szCs w:val="28"/>
        </w:rPr>
        <w:t>У</w:t>
      </w:r>
      <w:r w:rsidRPr="00735184">
        <w:rPr>
          <w:rFonts w:ascii="Times New Roman" w:hAnsi="Times New Roman"/>
          <w:b/>
          <w:i/>
          <w:sz w:val="28"/>
          <w:szCs w:val="28"/>
        </w:rPr>
        <w:t>чителя</w:t>
      </w:r>
      <w:r w:rsidRPr="00735184">
        <w:rPr>
          <w:rFonts w:ascii="Times New Roman" w:hAnsi="Times New Roman"/>
          <w:b/>
          <w:sz w:val="28"/>
          <w:szCs w:val="28"/>
        </w:rPr>
        <w:t>,</w:t>
      </w:r>
      <w:r w:rsidRPr="00735184">
        <w:rPr>
          <w:rFonts w:ascii="Times New Roman" w:hAnsi="Times New Roman"/>
          <w:sz w:val="28"/>
          <w:szCs w:val="28"/>
        </w:rPr>
        <w:t xml:space="preserve"> как гарантия права на самореализацию и неповторимый стиль профессиональной деятельности. Кроме того, образовательная программа предоставляет право проектирования учебной программы, выбора диагностических мето</w:t>
      </w:r>
      <w:r>
        <w:rPr>
          <w:rFonts w:ascii="Times New Roman" w:hAnsi="Times New Roman"/>
          <w:sz w:val="28"/>
          <w:szCs w:val="28"/>
        </w:rPr>
        <w:t>дик и инновационных технологий.</w:t>
      </w:r>
    </w:p>
    <w:p w:rsidR="005B23CE" w:rsidRPr="00735184" w:rsidRDefault="005B23CE" w:rsidP="009B401C">
      <w:pPr>
        <w:pStyle w:val="a7"/>
        <w:spacing w:after="60"/>
        <w:rPr>
          <w:rFonts w:ascii="Times New Roman" w:hAnsi="Times New Roman"/>
          <w:sz w:val="28"/>
          <w:szCs w:val="28"/>
        </w:rPr>
      </w:pPr>
      <w:r w:rsidRPr="00735184">
        <w:rPr>
          <w:rFonts w:ascii="Times New Roman" w:hAnsi="Times New Roman"/>
          <w:b/>
          <w:i/>
          <w:sz w:val="28"/>
          <w:szCs w:val="28"/>
        </w:rPr>
        <w:t>Р</w:t>
      </w:r>
      <w:r w:rsidRPr="00735184">
        <w:rPr>
          <w:rFonts w:ascii="Times New Roman" w:hAnsi="Times New Roman"/>
          <w:b/>
          <w:i/>
          <w:sz w:val="28"/>
          <w:szCs w:val="28"/>
        </w:rPr>
        <w:t>одителей</w:t>
      </w:r>
      <w:r w:rsidRPr="00735184">
        <w:rPr>
          <w:rFonts w:ascii="Times New Roman" w:hAnsi="Times New Roman"/>
          <w:sz w:val="28"/>
          <w:szCs w:val="28"/>
        </w:rPr>
        <w:t>, как гарантия «наилучшего обеспечения интересов ребенка», обозначенная в статье</w:t>
      </w:r>
      <w:r>
        <w:rPr>
          <w:rFonts w:ascii="Times New Roman" w:hAnsi="Times New Roman"/>
          <w:sz w:val="28"/>
          <w:szCs w:val="28"/>
        </w:rPr>
        <w:t xml:space="preserve"> 3 «Конвенции о правах ребенка».</w:t>
      </w:r>
    </w:p>
    <w:p w:rsidR="005B23CE" w:rsidRPr="00735184" w:rsidRDefault="005B23CE" w:rsidP="009B401C">
      <w:pPr>
        <w:pStyle w:val="a5"/>
        <w:spacing w:line="240" w:lineRule="auto"/>
        <w:ind w:firstLine="0"/>
        <w:jc w:val="left"/>
        <w:rPr>
          <w:rStyle w:val="Zag11"/>
        </w:rPr>
      </w:pPr>
      <w:r w:rsidRPr="00735184">
        <w:rPr>
          <w:rStyle w:val="Zag11"/>
        </w:rPr>
        <w:t>Основная образовательная программа основного общего образования в соответствии с требованиями Стандарта содержит три раздела: целевой, содержательный и организационный.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735184">
        <w:rPr>
          <w:rStyle w:val="Zag11"/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Style w:val="Zag11"/>
          <w:rFonts w:ascii="Times New Roman" w:hAnsi="Times New Roman" w:cs="Times New Roman"/>
          <w:sz w:val="28"/>
          <w:szCs w:val="28"/>
        </w:rPr>
        <w:t xml:space="preserve"> раскрывает цели и задачи реализации  основной образовательной программы основного общего образования. </w:t>
      </w:r>
      <w:r w:rsidRPr="00735184">
        <w:rPr>
          <w:rStyle w:val="Zag11"/>
          <w:rFonts w:ascii="Times New Roman" w:hAnsi="Times New Roman" w:cs="Times New Roman"/>
          <w:sz w:val="28"/>
          <w:szCs w:val="28"/>
        </w:rPr>
        <w:t xml:space="preserve">Основная образовательная программа (далее ООП) формируется  с учетом особенностей основной школы на основе преемственности с основной образовательной программой начального общего образования и направлена на </w:t>
      </w:r>
      <w:r w:rsidRPr="00735184">
        <w:rPr>
          <w:rFonts w:ascii="Times New Roman" w:hAnsi="Times New Roman" w:cs="Times New Roman"/>
          <w:sz w:val="28"/>
          <w:szCs w:val="28"/>
        </w:rPr>
        <w:t xml:space="preserve">предложение качественной реализации программы, </w:t>
      </w:r>
      <w:r w:rsidRPr="00735184">
        <w:rPr>
          <w:rFonts w:ascii="Times New Roman" w:hAnsi="Times New Roman" w:cs="Times New Roman"/>
          <w:sz w:val="28"/>
          <w:szCs w:val="28"/>
        </w:rPr>
        <w:lastRenderedPageBreak/>
        <w:t xml:space="preserve">опираясь на возрастные особенности подросткового возраста, который включает в себя возрастной период с 11 до 15 лет. </w:t>
      </w:r>
    </w:p>
    <w:p w:rsidR="005B23CE" w:rsidRPr="004259F1" w:rsidRDefault="005B23CE" w:rsidP="009B401C">
      <w:pPr>
        <w:pStyle w:val="a5"/>
        <w:spacing w:line="240" w:lineRule="auto"/>
        <w:ind w:firstLine="0"/>
        <w:jc w:val="left"/>
        <w:rPr>
          <w:rStyle w:val="Zag11"/>
        </w:rPr>
      </w:pPr>
      <w:r>
        <w:t xml:space="preserve">Включает описание структуры и содержания </w:t>
      </w:r>
      <w:r w:rsidRPr="004259F1">
        <w:t xml:space="preserve"> планируемых результатов — личностных, метапредметных и предметных</w:t>
      </w:r>
      <w:r>
        <w:t xml:space="preserve"> </w:t>
      </w:r>
      <w:r w:rsidRPr="004259F1">
        <w:t>—</w:t>
      </w:r>
      <w:r w:rsidRPr="004259F1">
        <w:rPr>
          <w:i/>
          <w:iCs/>
        </w:rPr>
        <w:t>учебно-познавательных</w:t>
      </w:r>
      <w:r w:rsidRPr="004259F1">
        <w:t xml:space="preserve"> и </w:t>
      </w:r>
      <w:r w:rsidRPr="004259F1">
        <w:rPr>
          <w:i/>
          <w:iCs/>
        </w:rPr>
        <w:t>учебно-практических задач</w:t>
      </w:r>
      <w:r w:rsidRPr="004259F1">
        <w:t xml:space="preserve">, осваиваемых учащимися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4259F1">
        <w:rPr>
          <w:i/>
          <w:iCs/>
        </w:rPr>
        <w:t>системой учебных действий</w:t>
      </w:r>
      <w:r w:rsidRPr="004259F1">
        <w:t xml:space="preserve"> (универсальных </w:t>
      </w:r>
      <w:r w:rsidRPr="004259F1">
        <w:rPr>
          <w:rStyle w:val="Zag11"/>
        </w:rPr>
        <w:t>и специфических для данного учебного предмета: личностных,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5B23CE" w:rsidRDefault="005B23CE" w:rsidP="009B401C">
      <w:pPr>
        <w:pStyle w:val="a5"/>
        <w:spacing w:line="240" w:lineRule="auto"/>
        <w:ind w:firstLine="0"/>
        <w:jc w:val="left"/>
      </w:pPr>
      <w:r w:rsidRPr="004259F1">
        <w:rPr>
          <w:rStyle w:val="Zag11"/>
        </w:rPr>
        <w:t>На ступени основного общего образования устанавливаются планируемые результаты освоения</w:t>
      </w:r>
      <w:r>
        <w:t xml:space="preserve"> </w:t>
      </w:r>
      <w:r w:rsidRPr="004259F1">
        <w:t xml:space="preserve"> четырёх междисциплинарных учебных программ: </w:t>
      </w:r>
    </w:p>
    <w:p w:rsidR="005B23CE" w:rsidRDefault="005B23CE" w:rsidP="009B401C">
      <w:pPr>
        <w:pStyle w:val="a5"/>
        <w:spacing w:line="240" w:lineRule="auto"/>
        <w:ind w:firstLine="0"/>
        <w:jc w:val="left"/>
      </w:pPr>
      <w:r>
        <w:t>-</w:t>
      </w:r>
      <w:r w:rsidRPr="004259F1">
        <w:t xml:space="preserve">«Формирование универсальных учебных действий», </w:t>
      </w:r>
    </w:p>
    <w:p w:rsidR="005B23CE" w:rsidRDefault="005B23CE" w:rsidP="009B401C">
      <w:pPr>
        <w:pStyle w:val="a5"/>
        <w:spacing w:line="240" w:lineRule="auto"/>
        <w:ind w:firstLine="0"/>
        <w:jc w:val="left"/>
      </w:pPr>
      <w:r>
        <w:t>-</w:t>
      </w:r>
      <w:r w:rsidRPr="004259F1">
        <w:t xml:space="preserve">«Формирование ИКТ-компетентности обучающихся», </w:t>
      </w:r>
    </w:p>
    <w:p w:rsidR="005B23CE" w:rsidRDefault="005B23CE" w:rsidP="009B401C">
      <w:pPr>
        <w:pStyle w:val="a5"/>
        <w:spacing w:line="240" w:lineRule="auto"/>
        <w:ind w:firstLine="0"/>
        <w:jc w:val="left"/>
        <w:rPr>
          <w:rStyle w:val="Zag11"/>
        </w:rPr>
      </w:pPr>
      <w:r>
        <w:t>-</w:t>
      </w:r>
      <w:r w:rsidRPr="004259F1">
        <w:t xml:space="preserve">«Основы учебно-исследовательской и проектной </w:t>
      </w:r>
      <w:r w:rsidRPr="004259F1">
        <w:rPr>
          <w:rStyle w:val="Zag11"/>
        </w:rPr>
        <w:t xml:space="preserve">деятельности» и </w:t>
      </w:r>
    </w:p>
    <w:p w:rsidR="005B23CE" w:rsidRPr="004259F1" w:rsidRDefault="005B23CE" w:rsidP="009B401C">
      <w:pPr>
        <w:pStyle w:val="a5"/>
        <w:spacing w:line="240" w:lineRule="auto"/>
        <w:ind w:firstLine="0"/>
        <w:jc w:val="left"/>
        <w:rPr>
          <w:rStyle w:val="Zag11"/>
        </w:rPr>
      </w:pPr>
      <w:r>
        <w:rPr>
          <w:rStyle w:val="Zag11"/>
        </w:rPr>
        <w:t xml:space="preserve">      - </w:t>
      </w:r>
      <w:r w:rsidRPr="004259F1">
        <w:rPr>
          <w:rStyle w:val="Zag11"/>
        </w:rPr>
        <w:t>«Основы смыслового чтения и работа с текстом»;</w:t>
      </w:r>
    </w:p>
    <w:p w:rsidR="005B23CE" w:rsidRPr="004259F1" w:rsidRDefault="005B23CE" w:rsidP="009B401C">
      <w:pPr>
        <w:pStyle w:val="a5"/>
        <w:spacing w:line="240" w:lineRule="auto"/>
        <w:ind w:firstLine="0"/>
        <w:jc w:val="left"/>
      </w:pPr>
      <w:r>
        <w:rPr>
          <w:rStyle w:val="Zag11"/>
        </w:rPr>
        <w:t xml:space="preserve">- </w:t>
      </w:r>
      <w:r w:rsidRPr="004259F1">
        <w:rPr>
          <w:rStyle w:val="Zag11"/>
        </w:rPr>
        <w:t>учебных</w:t>
      </w:r>
      <w:r w:rsidRPr="004259F1">
        <w:t xml:space="preserve"> программ по всем предметам.</w:t>
      </w:r>
    </w:p>
    <w:p w:rsidR="005B23CE" w:rsidRPr="004259F1" w:rsidRDefault="005B23CE" w:rsidP="009B401C">
      <w:pPr>
        <w:pStyle w:val="a5"/>
        <w:spacing w:line="240" w:lineRule="auto"/>
        <w:ind w:firstLine="0"/>
        <w:jc w:val="left"/>
        <w:rPr>
          <w:rStyle w:val="Zag11"/>
        </w:rPr>
      </w:pPr>
      <w:r w:rsidRPr="004259F1">
        <w:t xml:space="preserve">В данном разделе ООП приводятся планируемые результаты освоения </w:t>
      </w:r>
      <w:r w:rsidRPr="004259F1">
        <w:rPr>
          <w:rStyle w:val="Zag11"/>
        </w:rPr>
        <w:t>всех обязательных учебных предметов на ступени основного общего образования.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В  структуре  планируемых  результатов  выделяются:   </w:t>
      </w:r>
    </w:p>
    <w:p w:rsidR="00D97ED6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  <w:lang w:eastAsia="en-US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1)   </w:t>
      </w:r>
      <w:r w:rsidRPr="004259F1">
        <w:rPr>
          <w:rFonts w:ascii="Times New Roman" w:hAnsi="Times New Roman" w:cs="Times New Roman"/>
          <w:sz w:val="28"/>
          <w:szCs w:val="28"/>
          <w:lang w:eastAsia="en-US"/>
        </w:rPr>
        <w:t xml:space="preserve">ведущие   целевые   установки   и   основные   ожидаемые   результаты,   </w:t>
      </w:r>
    </w:p>
    <w:p w:rsidR="00D97ED6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  <w:lang w:eastAsia="en-US"/>
        </w:rPr>
      </w:pPr>
      <w:r w:rsidRPr="004259F1">
        <w:rPr>
          <w:rFonts w:ascii="Times New Roman" w:hAnsi="Times New Roman" w:cs="Times New Roman"/>
          <w:sz w:val="28"/>
          <w:szCs w:val="28"/>
          <w:lang w:eastAsia="en-US"/>
        </w:rPr>
        <w:t>описывающие  основной,  сущностный  в</w:t>
      </w:r>
      <w:r w:rsidR="00D97ED6">
        <w:rPr>
          <w:rFonts w:ascii="Times New Roman" w:hAnsi="Times New Roman" w:cs="Times New Roman"/>
          <w:sz w:val="28"/>
          <w:szCs w:val="28"/>
          <w:lang w:eastAsia="en-US"/>
        </w:rPr>
        <w:t xml:space="preserve">клад  каждого  учебного  курса </w:t>
      </w:r>
      <w:r w:rsidRPr="004259F1">
        <w:rPr>
          <w:rFonts w:ascii="Times New Roman" w:hAnsi="Times New Roman" w:cs="Times New Roman"/>
          <w:sz w:val="28"/>
          <w:szCs w:val="28"/>
          <w:lang w:eastAsia="en-US"/>
        </w:rPr>
        <w:t>в  развитие   личности  обучаю</w:t>
      </w:r>
      <w:r w:rsidR="00D97ED6">
        <w:rPr>
          <w:rFonts w:ascii="Times New Roman" w:hAnsi="Times New Roman" w:cs="Times New Roman"/>
          <w:sz w:val="28"/>
          <w:szCs w:val="28"/>
          <w:lang w:eastAsia="en-US"/>
        </w:rPr>
        <w:t xml:space="preserve">щихся,  их  способностей.  Эти </w:t>
      </w:r>
      <w:r w:rsidRPr="004259F1">
        <w:rPr>
          <w:rFonts w:ascii="Times New Roman" w:hAnsi="Times New Roman" w:cs="Times New Roman"/>
          <w:sz w:val="28"/>
          <w:szCs w:val="28"/>
          <w:lang w:eastAsia="en-US"/>
        </w:rPr>
        <w:t>результаты  отражают  такие  общие   цели  образования,</w:t>
      </w:r>
      <w:r w:rsidR="00D97ED6">
        <w:rPr>
          <w:rFonts w:ascii="Times New Roman" w:hAnsi="Times New Roman" w:cs="Times New Roman"/>
          <w:sz w:val="28"/>
          <w:szCs w:val="28"/>
          <w:lang w:eastAsia="en-US"/>
        </w:rPr>
        <w:t xml:space="preserve">  </w:t>
      </w:r>
      <w:r w:rsidRPr="004259F1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  интереса,   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  <w:lang w:eastAsia="en-US"/>
        </w:rPr>
      </w:pPr>
      <w:r w:rsidRPr="004259F1">
        <w:rPr>
          <w:rFonts w:ascii="Times New Roman" w:hAnsi="Times New Roman" w:cs="Times New Roman"/>
          <w:sz w:val="28"/>
          <w:szCs w:val="28"/>
          <w:lang w:eastAsia="en-US"/>
        </w:rPr>
        <w:t xml:space="preserve">целенаправленное   формирование   и   развитие   познавательных   потребностей   и   способностей   обучающихся   средствами   различных   предметов;   </w:t>
      </w:r>
    </w:p>
    <w:p w:rsidR="00D97ED6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2)   планируемые   результаты   освоения   учебных   курсов     и </w:t>
      </w:r>
      <w:r w:rsidR="00D97ED6">
        <w:rPr>
          <w:rFonts w:ascii="Times New Roman" w:hAnsi="Times New Roman" w:cs="Times New Roman"/>
          <w:sz w:val="28"/>
          <w:szCs w:val="28"/>
        </w:rPr>
        <w:t xml:space="preserve">  междисциплинарных   программ, </w:t>
      </w:r>
      <w:r w:rsidRPr="004259F1">
        <w:rPr>
          <w:rFonts w:ascii="Times New Roman" w:hAnsi="Times New Roman" w:cs="Times New Roman"/>
          <w:sz w:val="28"/>
          <w:szCs w:val="28"/>
        </w:rPr>
        <w:t>котор</w:t>
      </w:r>
      <w:r w:rsidR="00D97ED6">
        <w:rPr>
          <w:rFonts w:ascii="Times New Roman" w:hAnsi="Times New Roman" w:cs="Times New Roman"/>
          <w:sz w:val="28"/>
          <w:szCs w:val="28"/>
        </w:rPr>
        <w:t>ые   приводятся   в   блоках </w:t>
      </w:r>
      <w:r w:rsidRPr="004259F1">
        <w:rPr>
          <w:rFonts w:ascii="Times New Roman" w:hAnsi="Times New Roman" w:cs="Times New Roman"/>
          <w:sz w:val="28"/>
          <w:szCs w:val="28"/>
        </w:rPr>
        <w:t xml:space="preserve">«Выпускник   научится»   и   </w:t>
      </w:r>
    </w:p>
    <w:p w:rsidR="00D97ED6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«</w:t>
      </w:r>
      <w:r w:rsidRPr="004259F1">
        <w:rPr>
          <w:rFonts w:ascii="Times New Roman" w:hAnsi="Times New Roman" w:cs="Times New Roman"/>
          <w:i/>
          <w:iCs/>
          <w:sz w:val="28"/>
          <w:szCs w:val="28"/>
        </w:rPr>
        <w:t>Вып</w:t>
      </w:r>
      <w:r w:rsidR="00D97ED6">
        <w:rPr>
          <w:rFonts w:ascii="Times New Roman" w:hAnsi="Times New Roman" w:cs="Times New Roman"/>
          <w:i/>
          <w:iCs/>
          <w:sz w:val="28"/>
          <w:szCs w:val="28"/>
        </w:rPr>
        <w:t xml:space="preserve">ускник   получит   возможность </w:t>
      </w:r>
      <w:r w:rsidRPr="004259F1">
        <w:rPr>
          <w:rFonts w:ascii="Times New Roman" w:hAnsi="Times New Roman" w:cs="Times New Roman"/>
          <w:i/>
          <w:iCs/>
          <w:sz w:val="28"/>
          <w:szCs w:val="28"/>
        </w:rPr>
        <w:t>научиться</w:t>
      </w:r>
      <w:r w:rsidR="00D97ED6">
        <w:rPr>
          <w:rFonts w:ascii="Times New Roman" w:hAnsi="Times New Roman" w:cs="Times New Roman"/>
          <w:sz w:val="28"/>
          <w:szCs w:val="28"/>
        </w:rPr>
        <w:t>»  </w:t>
      </w:r>
      <w:r w:rsidRPr="004259F1">
        <w:rPr>
          <w:rFonts w:ascii="Times New Roman" w:hAnsi="Times New Roman" w:cs="Times New Roman"/>
          <w:sz w:val="28"/>
          <w:szCs w:val="28"/>
        </w:rPr>
        <w:t xml:space="preserve">к   каждому   разделу   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программы   по   учебному   предмету.   Они   характеризуют   примерный   круг   уче</w:t>
      </w:r>
      <w:r w:rsidR="00D97ED6">
        <w:rPr>
          <w:rFonts w:ascii="Times New Roman" w:hAnsi="Times New Roman" w:cs="Times New Roman"/>
          <w:sz w:val="28"/>
          <w:szCs w:val="28"/>
        </w:rPr>
        <w:t>бно-познавательных   и   учебно-</w:t>
      </w:r>
      <w:r w:rsidRPr="004259F1">
        <w:rPr>
          <w:rFonts w:ascii="Times New Roman" w:hAnsi="Times New Roman" w:cs="Times New Roman"/>
          <w:sz w:val="28"/>
          <w:szCs w:val="28"/>
        </w:rPr>
        <w:t>практич</w:t>
      </w:r>
      <w:r w:rsidR="00D97ED6">
        <w:rPr>
          <w:rFonts w:ascii="Times New Roman" w:hAnsi="Times New Roman" w:cs="Times New Roman"/>
          <w:sz w:val="28"/>
          <w:szCs w:val="28"/>
        </w:rPr>
        <w:t xml:space="preserve">еских   задач, </w:t>
      </w:r>
      <w:r w:rsidRPr="004259F1">
        <w:rPr>
          <w:rFonts w:ascii="Times New Roman" w:hAnsi="Times New Roman" w:cs="Times New Roman"/>
          <w:sz w:val="28"/>
          <w:szCs w:val="28"/>
        </w:rPr>
        <w:t xml:space="preserve">который   предъявляется   обучающимся  в  ходе  изучения  каждого  раздела  программы.   </w:t>
      </w:r>
    </w:p>
    <w:p w:rsidR="00D97ED6" w:rsidRDefault="00D97ED6" w:rsidP="009B401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  результаты, отнесенные   к   блоку</w:t>
      </w:r>
      <w:r w:rsidR="005B23CE" w:rsidRPr="004259F1">
        <w:rPr>
          <w:rFonts w:ascii="Times New Roman" w:hAnsi="Times New Roman" w:cs="Times New Roman"/>
          <w:sz w:val="28"/>
          <w:szCs w:val="28"/>
        </w:rPr>
        <w:t xml:space="preserve"> «Выпускник   научится»,   </w:t>
      </w:r>
    </w:p>
    <w:p w:rsidR="00D97ED6" w:rsidRDefault="005B23CE" w:rsidP="009B401C">
      <w:pPr>
        <w:pStyle w:val="1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ориенти</w:t>
      </w:r>
      <w:r w:rsidR="00D97ED6">
        <w:rPr>
          <w:rFonts w:ascii="Times New Roman" w:hAnsi="Times New Roman" w:cs="Times New Roman"/>
          <w:sz w:val="28"/>
          <w:szCs w:val="28"/>
        </w:rPr>
        <w:t xml:space="preserve">руют   учителя   на   то, чтобы определить, </w:t>
      </w:r>
      <w:r w:rsidRPr="004259F1">
        <w:rPr>
          <w:rFonts w:ascii="Times New Roman" w:hAnsi="Times New Roman" w:cs="Times New Roman"/>
          <w:sz w:val="28"/>
          <w:szCs w:val="28"/>
        </w:rPr>
        <w:t>какие   уровни   освоения   учебных   дейст</w:t>
      </w:r>
      <w:r w:rsidR="00D97ED6">
        <w:rPr>
          <w:rFonts w:ascii="Times New Roman" w:hAnsi="Times New Roman" w:cs="Times New Roman"/>
          <w:sz w:val="28"/>
          <w:szCs w:val="28"/>
        </w:rPr>
        <w:t xml:space="preserve">вий   с   изучаемым   опорным </w:t>
      </w:r>
      <w:r w:rsidRPr="004259F1">
        <w:rPr>
          <w:rFonts w:ascii="Times New Roman" w:hAnsi="Times New Roman" w:cs="Times New Roman"/>
          <w:sz w:val="28"/>
          <w:szCs w:val="28"/>
        </w:rPr>
        <w:t>учебным   материалом   ожидают   от   в</w:t>
      </w:r>
      <w:r w:rsidR="00D97ED6">
        <w:rPr>
          <w:rFonts w:ascii="Times New Roman" w:hAnsi="Times New Roman" w:cs="Times New Roman"/>
          <w:sz w:val="28"/>
          <w:szCs w:val="28"/>
        </w:rPr>
        <w:t xml:space="preserve">ыпускников.   Иными   словами, в </w:t>
      </w:r>
      <w:r w:rsidRPr="004259F1">
        <w:rPr>
          <w:rFonts w:ascii="Times New Roman" w:hAnsi="Times New Roman" w:cs="Times New Roman"/>
          <w:sz w:val="28"/>
          <w:szCs w:val="28"/>
        </w:rPr>
        <w:t>этот  </w:t>
      </w:r>
    </w:p>
    <w:p w:rsidR="005B23CE" w:rsidRPr="004259F1" w:rsidRDefault="00D97ED6" w:rsidP="009B401C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 включается</w:t>
      </w:r>
      <w:r w:rsidR="005B23CE" w:rsidRPr="004259F1">
        <w:rPr>
          <w:rFonts w:ascii="Times New Roman" w:hAnsi="Times New Roman" w:cs="Times New Roman"/>
          <w:sz w:val="28"/>
          <w:szCs w:val="28"/>
        </w:rPr>
        <w:t>такой  круг  учебных  задач,    овладение  которыми    принципиально  необходимо  для  успешного  обучения  и  социализации  и  которые  в   принципе  могут  быть  освоены   подавляющим  большинством  обучающихся  при   условии  специальной  целенаправленной  работы  учителя.         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5B23CE" w:rsidRPr="004259F1">
        <w:rPr>
          <w:rFonts w:ascii="Times New Roman" w:hAnsi="Times New Roman" w:cs="Times New Roman"/>
          <w:sz w:val="28"/>
          <w:szCs w:val="28"/>
        </w:rPr>
        <w:t>Достижение   планируемых   результа</w:t>
      </w:r>
      <w:r>
        <w:rPr>
          <w:rFonts w:ascii="Times New Roman" w:hAnsi="Times New Roman" w:cs="Times New Roman"/>
          <w:sz w:val="28"/>
          <w:szCs w:val="28"/>
        </w:rPr>
        <w:t>тов,   отнесенных   к   блоку  </w:t>
      </w:r>
      <w:r w:rsidR="005B23CE" w:rsidRPr="004259F1">
        <w:rPr>
          <w:rFonts w:ascii="Times New Roman" w:hAnsi="Times New Roman" w:cs="Times New Roman"/>
          <w:sz w:val="28"/>
          <w:szCs w:val="28"/>
        </w:rPr>
        <w:t>«Выпускник   научится»,  выносится  на  итоговую  оценку.  Успешное  выполнение  обучающимися   заданий  базового  уровня  служит  единственным  основанием  для  положительн</w:t>
      </w:r>
      <w:r w:rsidR="005B23CE" w:rsidRPr="004259F1">
        <w:rPr>
          <w:rFonts w:ascii="Times New Roman" w:hAnsi="Times New Roman" w:cs="Times New Roman"/>
          <w:sz w:val="28"/>
          <w:szCs w:val="28"/>
        </w:rPr>
        <w:lastRenderedPageBreak/>
        <w:t>ого   решения  вопроса  о  возможнос</w:t>
      </w:r>
      <w:r>
        <w:rPr>
          <w:rFonts w:ascii="Times New Roman" w:hAnsi="Times New Roman" w:cs="Times New Roman"/>
          <w:sz w:val="28"/>
          <w:szCs w:val="28"/>
        </w:rPr>
        <w:t xml:space="preserve">ти  перехода  на  следующую </w:t>
      </w:r>
      <w:r w:rsidR="005B23CE" w:rsidRPr="004259F1">
        <w:rPr>
          <w:rFonts w:ascii="Times New Roman" w:hAnsi="Times New Roman" w:cs="Times New Roman"/>
          <w:sz w:val="28"/>
          <w:szCs w:val="28"/>
        </w:rPr>
        <w:t xml:space="preserve">ступень  обучения.   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В   блоке     «</w:t>
      </w:r>
      <w:r w:rsidRPr="004259F1">
        <w:rPr>
          <w:rFonts w:ascii="Times New Roman" w:hAnsi="Times New Roman" w:cs="Times New Roman"/>
          <w:i/>
          <w:iCs/>
          <w:sz w:val="28"/>
          <w:szCs w:val="28"/>
        </w:rPr>
        <w:t>Выпускник   получит   возможность   научиться</w:t>
      </w:r>
      <w:r w:rsidRPr="004259F1">
        <w:rPr>
          <w:rFonts w:ascii="Times New Roman" w:hAnsi="Times New Roman" w:cs="Times New Roman"/>
          <w:sz w:val="28"/>
          <w:szCs w:val="28"/>
        </w:rPr>
        <w:t>»   приводятся   планируемые   результаты,   характеризующие   сис</w:t>
      </w:r>
      <w:r>
        <w:rPr>
          <w:rFonts w:ascii="Times New Roman" w:hAnsi="Times New Roman" w:cs="Times New Roman"/>
          <w:sz w:val="28"/>
          <w:szCs w:val="28"/>
        </w:rPr>
        <w:t>тему   учебных   действий   в  </w:t>
      </w:r>
      <w:r w:rsidRPr="004259F1">
        <w:rPr>
          <w:rFonts w:ascii="Times New Roman" w:hAnsi="Times New Roman" w:cs="Times New Roman"/>
          <w:sz w:val="28"/>
          <w:szCs w:val="28"/>
        </w:rPr>
        <w:t>отношении  знаний,  умений,  навыков,  расширяющих  и  углубляющих  понимание   опорного   учебного   материала   или   выступающих   как   пропедевтика   для   дальнейшего   изучения   предмета.   Уровень   достижений,   соответствующий   планируемым   результатам   этой   группы,   могут   продемонстрировать   только   отдельные  мотивированные  и  способные</w:t>
      </w:r>
      <w:r w:rsidR="00D97ED6">
        <w:rPr>
          <w:rFonts w:ascii="Times New Roman" w:hAnsi="Times New Roman" w:cs="Times New Roman"/>
          <w:sz w:val="28"/>
          <w:szCs w:val="28"/>
        </w:rPr>
        <w:t xml:space="preserve">  обучающиеся.  В повседневной </w:t>
      </w:r>
      <w:r w:rsidRPr="004259F1">
        <w:rPr>
          <w:rFonts w:ascii="Times New Roman" w:hAnsi="Times New Roman" w:cs="Times New Roman"/>
          <w:sz w:val="28"/>
          <w:szCs w:val="28"/>
        </w:rPr>
        <w:t>практике   преподавани</w:t>
      </w:r>
      <w:r>
        <w:rPr>
          <w:rFonts w:ascii="Times New Roman" w:hAnsi="Times New Roman" w:cs="Times New Roman"/>
          <w:sz w:val="28"/>
          <w:szCs w:val="28"/>
        </w:rPr>
        <w:t>я   эта   группа   целей   не  </w:t>
      </w:r>
      <w:r w:rsidRPr="004259F1">
        <w:rPr>
          <w:rFonts w:ascii="Times New Roman" w:hAnsi="Times New Roman" w:cs="Times New Roman"/>
          <w:sz w:val="28"/>
          <w:szCs w:val="28"/>
        </w:rPr>
        <w:t>отрабатывает   со   всеми   без   исключения   обучающимис</w:t>
      </w:r>
      <w:r w:rsidR="00D97ED6">
        <w:rPr>
          <w:rFonts w:ascii="Times New Roman" w:hAnsi="Times New Roman" w:cs="Times New Roman"/>
          <w:sz w:val="28"/>
          <w:szCs w:val="28"/>
        </w:rPr>
        <w:t xml:space="preserve">я   как   в   силу  повышенной </w:t>
      </w:r>
      <w:r w:rsidRPr="004259F1">
        <w:rPr>
          <w:rFonts w:ascii="Times New Roman" w:hAnsi="Times New Roman" w:cs="Times New Roman"/>
          <w:sz w:val="28"/>
          <w:szCs w:val="28"/>
        </w:rPr>
        <w:t xml:space="preserve">сложности  учебных   действий,   </w:t>
      </w:r>
      <w:r w:rsidR="00D97ED6">
        <w:rPr>
          <w:rFonts w:ascii="Times New Roman" w:hAnsi="Times New Roman" w:cs="Times New Roman"/>
          <w:sz w:val="28"/>
          <w:szCs w:val="28"/>
        </w:rPr>
        <w:t xml:space="preserve">так   и   в   силу   повышенной </w:t>
      </w:r>
      <w:r w:rsidRPr="004259F1">
        <w:rPr>
          <w:rFonts w:ascii="Times New Roman" w:hAnsi="Times New Roman" w:cs="Times New Roman"/>
          <w:sz w:val="28"/>
          <w:szCs w:val="28"/>
        </w:rPr>
        <w:t xml:space="preserve">сложности  учебного   материала   и/или   его   пропедевтического   характера   на   данной   ступени   обучения.   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программе </w:t>
      </w:r>
      <w:r>
        <w:rPr>
          <w:rStyle w:val="Zag11"/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у</w:t>
      </w:r>
      <w:r w:rsidRPr="004259F1">
        <w:rPr>
          <w:rFonts w:ascii="Times New Roman" w:hAnsi="Times New Roman" w:cs="Times New Roman"/>
          <w:sz w:val="28"/>
          <w:szCs w:val="28"/>
        </w:rPr>
        <w:t>деляется особое внимание формированию предметных знаний, которые должны стать инструментальными, позволяющими обучающимся  пользоваться ими в процессе всего обучения. В ООП четко прописаны виды деятельности обучающихся, необходимые для реализации программы.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В ООП детально разработана система оценки достижения планируемых результатов освоения образовательной программы основного общего образования. Система   оценки   достижения   планируемых   результатов   ООП представляет   собой   один   из   инструментов   реализации   требований   ФГОС     к   результатам   освоения   основной   образовательной   программы   основного   общего   образования,   направленной   на   обеспечение   качества   образования   и     предполагает   вовлеченность   в   оценочную   деятельность,  как  педагогов,  так  и  обучающихся.  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 освоения  ООП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личностных, метапредметных и предметных.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Итоговая</w:t>
      </w:r>
      <w:r w:rsidRPr="004259F1">
        <w:rPr>
          <w:rStyle w:val="dash041e0431044b0447043d044b0439char1"/>
          <w:sz w:val="28"/>
          <w:szCs w:val="28"/>
        </w:rPr>
        <w:t xml:space="preserve"> оценка результатов освоения  ООП определяется по результатам промежуточной и итоговой аттестации обучающихся.</w:t>
      </w:r>
    </w:p>
    <w:p w:rsidR="005B23CE" w:rsidRPr="004259F1" w:rsidRDefault="005B23CE" w:rsidP="009B401C">
      <w:pPr>
        <w:rPr>
          <w:rFonts w:ascii="Times New Roman" w:hAnsi="Times New Roman" w:cs="Times New Roman"/>
          <w:sz w:val="28"/>
          <w:szCs w:val="28"/>
        </w:rPr>
      </w:pPr>
      <w:r w:rsidRPr="004259F1">
        <w:rPr>
          <w:rStyle w:val="dash041e0431044b0447043d044b0439char1"/>
          <w:sz w:val="28"/>
          <w:szCs w:val="28"/>
        </w:rPr>
        <w:t>В разделе «</w:t>
      </w:r>
      <w:r w:rsidRPr="004259F1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основной  образовательной программы основного общего образования» приводится: </w:t>
      </w:r>
    </w:p>
    <w:p w:rsidR="00DA32CE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1) описание организации и содержания: </w:t>
      </w:r>
    </w:p>
    <w:p w:rsidR="00DA32CE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а) промежуточной аттестации обучающихся в рамках урочной и внеурочной деятельности; </w:t>
      </w:r>
    </w:p>
    <w:p w:rsidR="00DA32CE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б) итоговой оценки по предметам, не выносимым на государственную (итоговую) аттестацию обучающихся; 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в) оценки проектной деятельности обучающихся;</w:t>
      </w:r>
    </w:p>
    <w:p w:rsidR="00DA32CE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 xml:space="preserve">2) адаптация инструментария для итоговой оценки достижения планируемых результатов, разработанного на федеральном уровне в целях организации: </w:t>
      </w:r>
      <w:r w:rsidRPr="004259F1">
        <w:rPr>
          <w:rFonts w:ascii="Times New Roman" w:hAnsi="Times New Roman" w:cs="Times New Roman"/>
          <w:sz w:val="28"/>
          <w:szCs w:val="28"/>
        </w:rPr>
        <w:lastRenderedPageBreak/>
        <w:t xml:space="preserve">а) оценки достижения планируемых результатов в рамках текущего и тематического контроля; 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б) промежуточной аттестации (системы внутришкольного мониторинга); в) итоговой аттестации по предметам, не выносимым на государственную итоговую аттестацию;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3) адаптация модели и инструментария для организации стартовой диагностики;</w:t>
      </w:r>
    </w:p>
    <w:p w:rsidR="005B23CE" w:rsidRPr="004259F1" w:rsidRDefault="005B23CE" w:rsidP="009B401C">
      <w:pPr>
        <w:pStyle w:val="1"/>
        <w:spacing w:before="2" w:after="2"/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4) адаптация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контроля.</w:t>
      </w:r>
    </w:p>
    <w:p w:rsidR="005B23CE" w:rsidRPr="004259F1" w:rsidRDefault="005B23CE" w:rsidP="009B401C">
      <w:pPr>
        <w:pStyle w:val="dash041e0431044b0447043d044b0439"/>
        <w:rPr>
          <w:rStyle w:val="dash041e0431044b0447043d044b0439char1"/>
          <w:sz w:val="28"/>
          <w:szCs w:val="28"/>
        </w:rPr>
      </w:pPr>
      <w:r w:rsidRPr="004259F1">
        <w:rPr>
          <w:sz w:val="28"/>
          <w:szCs w:val="28"/>
        </w:rPr>
        <w:t>В данном разделе описываются</w:t>
      </w:r>
      <w:r w:rsidRPr="004259F1">
        <w:rPr>
          <w:b/>
          <w:bCs/>
          <w:sz w:val="28"/>
          <w:szCs w:val="28"/>
        </w:rPr>
        <w:t xml:space="preserve"> </w:t>
      </w:r>
      <w:r w:rsidRPr="004259F1">
        <w:rPr>
          <w:sz w:val="28"/>
          <w:szCs w:val="28"/>
        </w:rPr>
        <w:t xml:space="preserve">особенности оценки личностных, </w:t>
      </w:r>
      <w:r w:rsidRPr="004259F1">
        <w:rPr>
          <w:rStyle w:val="dash041e0431044b0447043d044b0439char1"/>
          <w:sz w:val="28"/>
          <w:szCs w:val="28"/>
        </w:rPr>
        <w:t>метапредметных и предметных результатов; особенности оценки индивидуального проекта.</w:t>
      </w:r>
    </w:p>
    <w:p w:rsidR="005B23CE" w:rsidRPr="004259F1" w:rsidRDefault="00DA32CE" w:rsidP="009B401C">
      <w:pPr>
        <w:pStyle w:val="dash041e0431044b0447043d044b0439"/>
        <w:rPr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ООП школы</w:t>
      </w:r>
      <w:r w:rsidR="005B23CE" w:rsidRPr="004259F1">
        <w:rPr>
          <w:rStyle w:val="dash041e0431044b0447043d044b0439char1"/>
          <w:sz w:val="28"/>
          <w:szCs w:val="28"/>
        </w:rPr>
        <w:t xml:space="preserve"> содержит раздел «Система внутришкольного мониторинга образ</w:t>
      </w:r>
      <w:r>
        <w:rPr>
          <w:rStyle w:val="dash041e0431044b0447043d044b0439char1"/>
          <w:sz w:val="28"/>
          <w:szCs w:val="28"/>
        </w:rPr>
        <w:t>овательных достижений и портфолио</w:t>
      </w:r>
      <w:r w:rsidR="005B23CE" w:rsidRPr="004259F1">
        <w:rPr>
          <w:rStyle w:val="dash041e0431044b0447043d044b0439char1"/>
          <w:sz w:val="28"/>
          <w:szCs w:val="28"/>
        </w:rPr>
        <w:t xml:space="preserve"> достижений как инструменты</w:t>
      </w:r>
      <w:r w:rsidR="005B23CE" w:rsidRPr="004259F1">
        <w:rPr>
          <w:sz w:val="28"/>
          <w:szCs w:val="28"/>
        </w:rPr>
        <w:t xml:space="preserve"> динамики образовательных достижений». Система внутришкольного мониторинга образовательных достижений (личностных, метапредметных и предметных),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достижения, позволяет достаточно полно и всесторонне оценивать как динамику формирования отдельных личностных качеств, так и динамику овладения метапредметными действиями и предметным содержанием.</w:t>
      </w:r>
    </w:p>
    <w:p w:rsidR="005B23CE" w:rsidRPr="004259F1" w:rsidRDefault="005B23CE" w:rsidP="009B401C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Содержательный раздел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5B23CE" w:rsidRPr="004259F1" w:rsidRDefault="005B23CE" w:rsidP="009B401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—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  <w:lang w:val="en-US"/>
        </w:rPr>
        <w:t> 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 условия и средства формирования универсальных учебных действий;</w:t>
      </w:r>
    </w:p>
    <w:p w:rsidR="005B23CE" w:rsidRPr="004259F1" w:rsidRDefault="005B23CE" w:rsidP="009B401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— программы отдельных учебных предметов, курсов;</w:t>
      </w:r>
    </w:p>
    <w:p w:rsidR="005B23CE" w:rsidRPr="004259F1" w:rsidRDefault="005B23CE" w:rsidP="009B401C">
      <w:pPr>
        <w:pStyle w:val="dash0410005f0431005f0437005f0430005f0446005f0020005f0441005f043f005f0438005f0441005f043a005f0430"/>
        <w:ind w:left="0" w:firstLine="0"/>
        <w:jc w:val="left"/>
        <w:rPr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— 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социализацию и профессиональную ориентацию</w:t>
      </w:r>
      <w:r w:rsidRPr="004259F1">
        <w:rPr>
          <w:rStyle w:val="dash0410005f0431005f0437005f0430005f0446005f0020005f0441005f043f005f0438005f0441005f043a005f0430char1"/>
          <w:sz w:val="28"/>
          <w:szCs w:val="28"/>
        </w:rPr>
        <w:t xml:space="preserve">, 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формирование культуры здорового и безопасного образа жизни, экологической культуры.</w:t>
      </w:r>
    </w:p>
    <w:p w:rsidR="005B23CE" w:rsidRPr="004259F1" w:rsidRDefault="005B23CE" w:rsidP="009B401C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259F1">
        <w:rPr>
          <w:rStyle w:val="Zag11"/>
          <w:rFonts w:ascii="Times New Roman" w:eastAsia="Times New Roman" w:hAnsi="Times New Roman" w:cs="Times New Roman"/>
          <w:sz w:val="28"/>
          <w:szCs w:val="28"/>
        </w:rPr>
        <w:t xml:space="preserve">В содержательный раздел ООП включена </w:t>
      </w:r>
      <w:r w:rsidRPr="004259F1">
        <w:rPr>
          <w:rFonts w:ascii="Times New Roman" w:hAnsi="Times New Roman" w:cs="Times New Roman"/>
          <w:sz w:val="28"/>
          <w:szCs w:val="28"/>
        </w:rPr>
        <w:t>просветительская работа с родителями (законными представителями), которая</w:t>
      </w:r>
      <w:r w:rsidRPr="004259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32CE">
        <w:rPr>
          <w:rFonts w:ascii="Times New Roman" w:hAnsi="Times New Roman" w:cs="Times New Roman"/>
          <w:sz w:val="28"/>
          <w:szCs w:val="28"/>
        </w:rPr>
        <w:t xml:space="preserve">включает: </w:t>
      </w:r>
      <w:r w:rsidR="00DA32CE">
        <w:rPr>
          <w:rStyle w:val="dash0410005f0431005f0437005f0430005f0446005f0020005f0441005f043f005f0438005f0441005f043a005f0430005f005fchar1char1"/>
          <w:sz w:val="28"/>
          <w:szCs w:val="28"/>
        </w:rPr>
        <w:t>собрания, консультации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5B23CE" w:rsidRPr="004259F1" w:rsidRDefault="00DA32CE" w:rsidP="009B401C">
      <w:pPr>
        <w:pStyle w:val="dash0410005f0431005f0437005f0430005f0446005f0020005f0441005f043f005f0438005f0441005f043a005f0430"/>
        <w:ind w:left="0" w:firstLine="0"/>
        <w:jc w:val="left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- </w:t>
      </w:r>
      <w:r w:rsidR="005B23CE" w:rsidRPr="004259F1">
        <w:rPr>
          <w:rStyle w:val="dash0410005f0431005f0437005f0430005f0446005f0020005f0441005f043f005f0438005f0441005f043a005f0430005f005fchar1char1"/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5B23CE" w:rsidRPr="004259F1" w:rsidRDefault="005B23CE" w:rsidP="009B401C">
      <w:pPr>
        <w:pStyle w:val="20"/>
        <w:spacing w:after="0" w:line="240" w:lineRule="auto"/>
        <w:ind w:left="0"/>
        <w:rPr>
          <w:sz w:val="28"/>
          <w:szCs w:val="28"/>
        </w:rPr>
      </w:pPr>
      <w:r w:rsidRPr="004259F1">
        <w:rPr>
          <w:sz w:val="28"/>
          <w:szCs w:val="28"/>
        </w:rPr>
        <w:lastRenderedPageBreak/>
        <w:t>Программа коррекционной работы в соответствии с ФГОС направлена на создание системы комплексной помощи детям с ограниченными возможностями здоровья в освоении ООП.</w:t>
      </w:r>
    </w:p>
    <w:p w:rsidR="005B23CE" w:rsidRPr="004259F1" w:rsidRDefault="005B23CE" w:rsidP="009B401C">
      <w:pPr>
        <w:pStyle w:val="20"/>
        <w:spacing w:after="0" w:line="240" w:lineRule="auto"/>
        <w:ind w:left="0"/>
        <w:rPr>
          <w:sz w:val="28"/>
          <w:szCs w:val="28"/>
        </w:rPr>
      </w:pPr>
      <w:r w:rsidRPr="004259F1">
        <w:rPr>
          <w:sz w:val="28"/>
          <w:szCs w:val="28"/>
        </w:rPr>
        <w:t>Программы коррекционной работы основного общего образования и начального общего образования являются преемственными. Программа коррекционной работы основного общего образования направлена на  обеспечение</w:t>
      </w:r>
    </w:p>
    <w:p w:rsidR="005B23CE" w:rsidRPr="004259F1" w:rsidRDefault="005B23CE" w:rsidP="009B401C">
      <w:pPr>
        <w:pStyle w:val="20"/>
        <w:spacing w:after="0" w:line="240" w:lineRule="auto"/>
        <w:ind w:left="0"/>
        <w:rPr>
          <w:sz w:val="28"/>
          <w:szCs w:val="28"/>
        </w:rPr>
      </w:pPr>
      <w:r w:rsidRPr="004259F1">
        <w:rPr>
          <w:sz w:val="28"/>
          <w:szCs w:val="28"/>
        </w:rPr>
        <w:t>— 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5B23CE" w:rsidRPr="004259F1" w:rsidRDefault="005B23CE" w:rsidP="009B401C">
      <w:pPr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— дальнейшей социальной адаптации и интеграции детей с особыми образовательными потребностями в общеобразовательном учреждении.</w:t>
      </w:r>
    </w:p>
    <w:p w:rsidR="005B23CE" w:rsidRPr="004259F1" w:rsidRDefault="005B23CE" w:rsidP="009B401C">
      <w:pPr>
        <w:pStyle w:val="20"/>
        <w:spacing w:after="0" w:line="240" w:lineRule="auto"/>
        <w:ind w:left="0"/>
        <w:rPr>
          <w:sz w:val="28"/>
          <w:szCs w:val="28"/>
        </w:rPr>
      </w:pPr>
      <w:r w:rsidRPr="004259F1">
        <w:rPr>
          <w:b/>
          <w:bCs/>
          <w:sz w:val="28"/>
          <w:szCs w:val="28"/>
        </w:rPr>
        <w:t>Организационный раздел</w:t>
      </w:r>
      <w:r w:rsidRPr="004259F1">
        <w:rPr>
          <w:sz w:val="28"/>
          <w:szCs w:val="28"/>
        </w:rPr>
        <w:t xml:space="preserve"> ООП содержит учебный план основного общего образования. Учебный план</w:t>
      </w:r>
    </w:p>
    <w:p w:rsidR="005B23CE" w:rsidRPr="004259F1" w:rsidRDefault="005B23CE" w:rsidP="009B401C">
      <w:pPr>
        <w:pStyle w:val="20"/>
        <w:spacing w:after="0" w:line="240" w:lineRule="auto"/>
        <w:ind w:left="0"/>
        <w:rPr>
          <w:sz w:val="28"/>
          <w:szCs w:val="28"/>
        </w:rPr>
      </w:pPr>
      <w:r w:rsidRPr="004259F1">
        <w:rPr>
          <w:sz w:val="28"/>
          <w:szCs w:val="28"/>
        </w:rPr>
        <w:t>— фиксирует максимальный объём учебной нагрузки обучающихся;</w:t>
      </w:r>
    </w:p>
    <w:p w:rsidR="005B23CE" w:rsidRPr="004259F1" w:rsidRDefault="005B23CE" w:rsidP="009B401C">
      <w:pPr>
        <w:pStyle w:val="20"/>
        <w:spacing w:after="0" w:line="240" w:lineRule="auto"/>
        <w:ind w:left="0"/>
        <w:rPr>
          <w:sz w:val="28"/>
          <w:szCs w:val="28"/>
        </w:rPr>
      </w:pPr>
      <w:r w:rsidRPr="004259F1">
        <w:rPr>
          <w:sz w:val="28"/>
          <w:szCs w:val="28"/>
        </w:rPr>
        <w:t>— регламентирует перечень учебных предметов, курсов, направлений внеурочной деятельности и время, отводимое на их освоение и организацию;</w:t>
      </w:r>
    </w:p>
    <w:p w:rsidR="005B23CE" w:rsidRPr="004259F1" w:rsidRDefault="005B23CE" w:rsidP="009B401C">
      <w:pPr>
        <w:pStyle w:val="20"/>
        <w:spacing w:after="0" w:line="240" w:lineRule="auto"/>
        <w:ind w:left="0"/>
        <w:rPr>
          <w:sz w:val="28"/>
          <w:szCs w:val="28"/>
        </w:rPr>
      </w:pPr>
      <w:r w:rsidRPr="004259F1">
        <w:rPr>
          <w:sz w:val="28"/>
          <w:szCs w:val="28"/>
        </w:rPr>
        <w:t>— распределяет учебные предметы, курсы и направления внеурочной деятельности по классам и учебным годам.</w:t>
      </w:r>
    </w:p>
    <w:p w:rsidR="00DA32CE" w:rsidRDefault="005B23CE" w:rsidP="009B401C">
      <w:pPr>
        <w:tabs>
          <w:tab w:val="left" w:pos="4500"/>
          <w:tab w:val="left" w:pos="91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4259F1">
        <w:rPr>
          <w:rFonts w:ascii="Times New Roman" w:hAnsi="Times New Roman" w:cs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образовательного процесса, вклю</w:t>
      </w:r>
      <w:r w:rsidR="00DA32CE">
        <w:rPr>
          <w:rFonts w:ascii="Times New Roman" w:hAnsi="Times New Roman" w:cs="Times New Roman"/>
          <w:sz w:val="28"/>
          <w:szCs w:val="28"/>
        </w:rPr>
        <w:t>чающей внеурочную деятельность.</w:t>
      </w:r>
    </w:p>
    <w:p w:rsidR="005B23CE" w:rsidRPr="00DA32CE" w:rsidRDefault="005B23CE" w:rsidP="009B401C">
      <w:pPr>
        <w:tabs>
          <w:tab w:val="left" w:pos="4500"/>
          <w:tab w:val="left" w:pos="9180"/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 w:rsidRPr="00DA32CE">
        <w:rPr>
          <w:rFonts w:ascii="Times New Roman" w:hAnsi="Times New Roman" w:cs="Times New Roman"/>
          <w:bCs/>
          <w:sz w:val="28"/>
          <w:szCs w:val="28"/>
        </w:rPr>
        <w:t>Внеурочная деятельность</w:t>
      </w:r>
      <w:r w:rsidRPr="00DA3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2CE">
        <w:rPr>
          <w:rFonts w:ascii="Times New Roman" w:hAnsi="Times New Roman" w:cs="Times New Roman"/>
          <w:sz w:val="28"/>
          <w:szCs w:val="28"/>
        </w:rPr>
        <w:t>в соответствии с требованиями ФГОС</w:t>
      </w:r>
      <w:r w:rsidRPr="00DA32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32CE">
        <w:rPr>
          <w:rFonts w:ascii="Times New Roman" w:hAnsi="Times New Roman" w:cs="Times New Roman"/>
          <w:sz w:val="28"/>
          <w:szCs w:val="28"/>
        </w:rPr>
        <w:t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д.). Организация занятий по этим направлениям является неотъемлемой частью образовате</w:t>
      </w:r>
      <w:r w:rsidR="00DA32CE">
        <w:rPr>
          <w:rFonts w:ascii="Times New Roman" w:hAnsi="Times New Roman" w:cs="Times New Roman"/>
          <w:sz w:val="28"/>
          <w:szCs w:val="28"/>
        </w:rPr>
        <w:t>льного процесса в школе</w:t>
      </w:r>
      <w:r w:rsidRPr="00DA32CE">
        <w:rPr>
          <w:rFonts w:ascii="Times New Roman" w:hAnsi="Times New Roman" w:cs="Times New Roman"/>
          <w:sz w:val="28"/>
          <w:szCs w:val="28"/>
        </w:rPr>
        <w:t>.</w:t>
      </w:r>
    </w:p>
    <w:p w:rsidR="005B23CE" w:rsidRPr="004259F1" w:rsidRDefault="005B23CE" w:rsidP="009B401C">
      <w:pPr>
        <w:pStyle w:val="dash041e005f0431005f044b005f0447005f043d005f044b005f0439"/>
        <w:rPr>
          <w:sz w:val="28"/>
          <w:szCs w:val="28"/>
        </w:rPr>
      </w:pP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>В</w:t>
      </w:r>
      <w:r w:rsidR="00DA32CE">
        <w:rPr>
          <w:rStyle w:val="dash0410005f0431005f0437005f0430005f0446005f0020005f0441005f043f005f0438005f0441005f043a005f0430005f005fchar1char1"/>
          <w:sz w:val="28"/>
          <w:szCs w:val="28"/>
        </w:rPr>
        <w:t xml:space="preserve"> данном разделе ООП </w:t>
      </w:r>
      <w:r w:rsidRPr="004259F1">
        <w:rPr>
          <w:rStyle w:val="dash0410005f0431005f0437005f0430005f0446005f0020005f0441005f043f005f0438005f0441005f043a005f0430005f005fchar1char1"/>
          <w:sz w:val="28"/>
          <w:szCs w:val="28"/>
        </w:rPr>
        <w:t xml:space="preserve"> изложена  система условий реализации основной образовательной программы, которая включает</w:t>
      </w:r>
      <w:r w:rsidRPr="004259F1">
        <w:rPr>
          <w:sz w:val="28"/>
          <w:szCs w:val="28"/>
        </w:rPr>
        <w:t xml:space="preserve"> </w:t>
      </w:r>
    </w:p>
    <w:p w:rsidR="005B23CE" w:rsidRPr="004259F1" w:rsidRDefault="00DA32CE" w:rsidP="009B401C">
      <w:pPr>
        <w:pStyle w:val="dash041e005f0431005f044b005f0447005f043d005f044b005f0439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5B23CE" w:rsidRPr="004259F1" w:rsidRDefault="00DA32CE" w:rsidP="009B401C">
      <w:pPr>
        <w:pStyle w:val="dash041e005f0431005f044b005f0447005f043d005f044b005f0439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>обоснование необходимых изменений в имеющихся условиях в соответствии с це</w:t>
      </w:r>
      <w:r>
        <w:rPr>
          <w:rStyle w:val="dash041e005f0431005f044b005f0447005f043d005f044b005f0439005f005fchar1char1"/>
          <w:sz w:val="28"/>
          <w:szCs w:val="28"/>
        </w:rPr>
        <w:t>лями и приоритетами ООП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>;</w:t>
      </w:r>
    </w:p>
    <w:p w:rsidR="005B23CE" w:rsidRPr="00735184" w:rsidRDefault="00DA32CE" w:rsidP="009B401C">
      <w:pPr>
        <w:pStyle w:val="dash041e005f0431005f044b005f0447005f043d005f044b005f0439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>систему оценки условий.</w:t>
      </w:r>
    </w:p>
    <w:p w:rsidR="005B23CE" w:rsidRPr="004259F1" w:rsidRDefault="005B23CE" w:rsidP="009B401C">
      <w:pPr>
        <w:pStyle w:val="a3"/>
        <w:spacing w:before="0" w:beforeAutospacing="0" w:after="0" w:afterAutospacing="0"/>
        <w:rPr>
          <w:sz w:val="28"/>
          <w:szCs w:val="28"/>
        </w:rPr>
      </w:pPr>
      <w:r w:rsidRPr="004259F1">
        <w:rPr>
          <w:sz w:val="28"/>
          <w:szCs w:val="28"/>
        </w:rPr>
        <w:t>Система</w:t>
      </w:r>
      <w:r w:rsidR="00DA32CE">
        <w:rPr>
          <w:sz w:val="28"/>
          <w:szCs w:val="28"/>
        </w:rPr>
        <w:t xml:space="preserve"> условий реализации ООП школы</w:t>
      </w:r>
      <w:r w:rsidRPr="004259F1">
        <w:rPr>
          <w:sz w:val="28"/>
          <w:szCs w:val="28"/>
        </w:rPr>
        <w:t xml:space="preserve"> разработана в соответствии с  результатами проведённой в ходе разработки программы комплексной аналитико-обобщающей и прогностической работы, включающей</w:t>
      </w:r>
    </w:p>
    <w:p w:rsidR="005B23CE" w:rsidRPr="004259F1" w:rsidRDefault="00DA32CE" w:rsidP="009B40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- </w:t>
      </w:r>
      <w:r>
        <w:rPr>
          <w:sz w:val="28"/>
          <w:szCs w:val="28"/>
        </w:rPr>
        <w:t>анализ имеющихся в школе</w:t>
      </w:r>
      <w:r w:rsidR="005B23CE" w:rsidRPr="004259F1">
        <w:rPr>
          <w:sz w:val="28"/>
          <w:szCs w:val="28"/>
        </w:rPr>
        <w:t xml:space="preserve"> условий и ресурсов, необходимых для реализации ООП;</w:t>
      </w:r>
    </w:p>
    <w:p w:rsidR="005B23CE" w:rsidRPr="004259F1" w:rsidRDefault="00DA32CE" w:rsidP="009B401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</w:t>
      </w:r>
      <w:r w:rsidR="005B23CE" w:rsidRPr="004259F1">
        <w:rPr>
          <w:rStyle w:val="Zag11"/>
          <w:rFonts w:eastAsia="@Arial Unicode MS"/>
          <w:sz w:val="28"/>
          <w:szCs w:val="28"/>
        </w:rPr>
        <w:t> </w:t>
      </w:r>
      <w:r w:rsidR="005B23CE" w:rsidRPr="004259F1">
        <w:rPr>
          <w:sz w:val="28"/>
          <w:szCs w:val="28"/>
        </w:rPr>
        <w:t>установление степени их соответствия требованиям ФГОС, а также целям и задачам ООП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 xml:space="preserve">, сформированным с учётом </w:t>
      </w:r>
      <w:r w:rsidR="005B23CE" w:rsidRPr="004259F1">
        <w:rPr>
          <w:sz w:val="28"/>
          <w:szCs w:val="28"/>
        </w:rPr>
        <w:t>потребностей всех участников образовательного процесса;</w:t>
      </w:r>
    </w:p>
    <w:p w:rsidR="005B23CE" w:rsidRPr="004259F1" w:rsidRDefault="00DA32CE" w:rsidP="009B401C">
      <w:pPr>
        <w:pStyle w:val="a3"/>
        <w:spacing w:before="0" w:beforeAutospacing="0" w:after="0" w:afterAutospacing="0"/>
        <w:rPr>
          <w:rStyle w:val="dash041e005f0431005f044b005f0447005f043d005f044b005f0439005f005fchar1char1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-</w:t>
      </w:r>
      <w:r w:rsidR="005B23CE" w:rsidRPr="004259F1">
        <w:rPr>
          <w:rStyle w:val="Zag11"/>
          <w:rFonts w:eastAsia="@Arial Unicode MS"/>
          <w:sz w:val="28"/>
          <w:szCs w:val="28"/>
        </w:rPr>
        <w:t> </w:t>
      </w:r>
      <w:r w:rsidR="005B23CE" w:rsidRPr="004259F1">
        <w:rPr>
          <w:sz w:val="28"/>
          <w:szCs w:val="28"/>
        </w:rPr>
        <w:t xml:space="preserve">выявление проблемных зон и установление 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>необходимых изменений в имеющихся условиях для приведения их в соответствие с требованиями ФГОС;</w:t>
      </w:r>
    </w:p>
    <w:p w:rsidR="005B23CE" w:rsidRPr="00480BCE" w:rsidRDefault="00DA32CE" w:rsidP="009B401C">
      <w:pPr>
        <w:pStyle w:val="a3"/>
        <w:spacing w:before="0" w:beforeAutospacing="0" w:after="0" w:afterAutospacing="0"/>
        <w:rPr>
          <w:rStyle w:val="Zag11"/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lastRenderedPageBreak/>
        <w:t xml:space="preserve">- 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>разработку с привлечением</w:t>
      </w:r>
      <w:r w:rsidR="005B23CE" w:rsidRPr="004259F1">
        <w:rPr>
          <w:sz w:val="28"/>
          <w:szCs w:val="28"/>
        </w:rPr>
        <w:t xml:space="preserve"> всех участников образовательного процесса и возможных партнёров</w:t>
      </w:r>
      <w:r w:rsidR="005B23CE" w:rsidRPr="004259F1">
        <w:rPr>
          <w:rStyle w:val="dash041e005f0431005f044b005f0447005f043d005f044b005f0439005f005fchar1char1"/>
          <w:sz w:val="28"/>
          <w:szCs w:val="28"/>
        </w:rPr>
        <w:t xml:space="preserve"> механизмов достижения целевы</w:t>
      </w:r>
      <w:r w:rsidR="009B401C">
        <w:rPr>
          <w:rStyle w:val="dash041e005f0431005f044b005f0447005f043d005f044b005f0439005f005fchar1char1"/>
          <w:sz w:val="28"/>
          <w:szCs w:val="28"/>
        </w:rPr>
        <w:t>х ориентиров в системе условий.</w:t>
      </w:r>
    </w:p>
    <w:p w:rsidR="005B23CE" w:rsidRDefault="005B23CE" w:rsidP="009B401C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480BCE">
        <w:rPr>
          <w:rFonts w:ascii="Times New Roman" w:hAnsi="Times New Roman"/>
          <w:sz w:val="28"/>
          <w:szCs w:val="28"/>
        </w:rPr>
        <w:t xml:space="preserve">Новое качество  образования  предполагает выход за пределы  традиционной  ЗУНовской результативности, ЗУНовского качества и представления  результативности  образования не столько в отметках  и результатах ЕГЭ, сколько  в показателях развития компетентностей  учащихся. </w:t>
      </w:r>
    </w:p>
    <w:p w:rsidR="005B23CE" w:rsidRPr="00480BCE" w:rsidRDefault="005B23CE" w:rsidP="009B401C">
      <w:pPr>
        <w:tabs>
          <w:tab w:val="left" w:pos="1134"/>
        </w:tabs>
        <w:spacing w:after="0"/>
        <w:rPr>
          <w:rFonts w:ascii="Times New Roman" w:hAnsi="Times New Roman"/>
          <w:sz w:val="28"/>
          <w:szCs w:val="28"/>
        </w:rPr>
      </w:pPr>
      <w:r w:rsidRPr="00480BCE">
        <w:rPr>
          <w:rFonts w:ascii="Times New Roman" w:hAnsi="Times New Roman"/>
          <w:sz w:val="28"/>
          <w:szCs w:val="28"/>
        </w:rPr>
        <w:t>Новая  результативность – это способность  строить  отношения в ситуации, которая не определена, не изучена, не предполагает четких алгоритмов поведения.</w:t>
      </w:r>
    </w:p>
    <w:p w:rsidR="005B23CE" w:rsidRPr="00480BCE" w:rsidRDefault="005B23CE" w:rsidP="009B401C">
      <w:pPr>
        <w:spacing w:after="60"/>
        <w:rPr>
          <w:rFonts w:ascii="Times New Roman" w:hAnsi="Times New Roman"/>
          <w:b/>
          <w:sz w:val="28"/>
          <w:szCs w:val="28"/>
        </w:rPr>
      </w:pPr>
    </w:p>
    <w:p w:rsidR="005B23CE" w:rsidRPr="004259F1" w:rsidRDefault="005B23CE" w:rsidP="009B401C">
      <w:pPr>
        <w:pStyle w:val="a5"/>
        <w:ind w:firstLine="0"/>
        <w:jc w:val="left"/>
        <w:rPr>
          <w:rStyle w:val="Zag11"/>
        </w:rPr>
      </w:pPr>
    </w:p>
    <w:p w:rsidR="005B23CE" w:rsidRPr="004259F1" w:rsidRDefault="005B23CE" w:rsidP="009B401C">
      <w:pPr>
        <w:pStyle w:val="a5"/>
        <w:ind w:firstLine="0"/>
        <w:jc w:val="left"/>
        <w:rPr>
          <w:rStyle w:val="Zag11"/>
        </w:rPr>
      </w:pPr>
    </w:p>
    <w:p w:rsidR="005B23CE" w:rsidRPr="004259F1" w:rsidRDefault="005B23CE" w:rsidP="009B401C">
      <w:pPr>
        <w:rPr>
          <w:rFonts w:ascii="Times New Roman" w:hAnsi="Times New Roman" w:cs="Times New Roman"/>
          <w:sz w:val="28"/>
          <w:szCs w:val="28"/>
        </w:rPr>
      </w:pPr>
    </w:p>
    <w:p w:rsidR="00713059" w:rsidRDefault="00713059" w:rsidP="009B401C"/>
    <w:sectPr w:rsidR="00713059" w:rsidSect="009B40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49" w:rsidRDefault="00ED5649" w:rsidP="005B23CE">
      <w:pPr>
        <w:spacing w:after="0" w:line="240" w:lineRule="auto"/>
      </w:pPr>
      <w:r>
        <w:separator/>
      </w:r>
    </w:p>
  </w:endnote>
  <w:endnote w:type="continuationSeparator" w:id="0">
    <w:p w:rsidR="00ED5649" w:rsidRDefault="00ED5649" w:rsidP="005B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49" w:rsidRDefault="00ED5649" w:rsidP="005B23CE">
      <w:pPr>
        <w:spacing w:after="0" w:line="240" w:lineRule="auto"/>
      </w:pPr>
      <w:r>
        <w:separator/>
      </w:r>
    </w:p>
  </w:footnote>
  <w:footnote w:type="continuationSeparator" w:id="0">
    <w:p w:rsidR="00ED5649" w:rsidRDefault="00ED5649" w:rsidP="005B2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06F"/>
    <w:multiLevelType w:val="hybridMultilevel"/>
    <w:tmpl w:val="CC0216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A3062F"/>
    <w:multiLevelType w:val="hybridMultilevel"/>
    <w:tmpl w:val="F66C3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62DCE"/>
    <w:multiLevelType w:val="hybridMultilevel"/>
    <w:tmpl w:val="D2A0E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700F"/>
    <w:multiLevelType w:val="hybridMultilevel"/>
    <w:tmpl w:val="85163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8102B"/>
    <w:multiLevelType w:val="hybridMultilevel"/>
    <w:tmpl w:val="10A4B67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B8"/>
    <w:rsid w:val="005B23CE"/>
    <w:rsid w:val="00713059"/>
    <w:rsid w:val="009B401C"/>
    <w:rsid w:val="00C87FB8"/>
    <w:rsid w:val="00D97ED6"/>
    <w:rsid w:val="00DA32CE"/>
    <w:rsid w:val="00E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8248"/>
  <w15:chartTrackingRefBased/>
  <w15:docId w15:val="{85917A9B-2CD1-4431-8EE7-5202668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5B23CE"/>
    <w:rPr>
      <w:rFonts w:ascii="Times New Roman" w:hAnsi="Times New Roman" w:cs="Times New Roman"/>
      <w:sz w:val="24"/>
      <w:szCs w:val="24"/>
      <w:lang w:val="x-none" w:eastAsia="ru-RU"/>
    </w:rPr>
  </w:style>
  <w:style w:type="paragraph" w:styleId="20">
    <w:name w:val="Body Text Indent 2"/>
    <w:basedOn w:val="a"/>
    <w:link w:val="2"/>
    <w:rsid w:val="005B23C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5B23CE"/>
  </w:style>
  <w:style w:type="character" w:customStyle="1" w:styleId="a4">
    <w:name w:val="А_основной Знак"/>
    <w:link w:val="a5"/>
    <w:locked/>
    <w:rsid w:val="005B23C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А_основной"/>
    <w:basedOn w:val="a"/>
    <w:link w:val="a4"/>
    <w:rsid w:val="005B23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бычный (веб)1"/>
    <w:rsid w:val="005B23CE"/>
    <w:pPr>
      <w:spacing w:after="0" w:line="240" w:lineRule="auto"/>
    </w:pPr>
    <w:rPr>
      <w:rFonts w:ascii="Times" w:eastAsia="ヒラギノ角ゴ Pro W3" w:hAnsi="Times" w:cs="Times"/>
      <w:color w:val="000000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5B23C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5B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5B23C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B2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5B2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5B2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23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footnote reference"/>
    <w:basedOn w:val="a0"/>
    <w:rsid w:val="005B23CE"/>
  </w:style>
  <w:style w:type="paragraph" w:styleId="a7">
    <w:name w:val="No Spacing"/>
    <w:aliases w:val="основа"/>
    <w:link w:val="a8"/>
    <w:uiPriority w:val="1"/>
    <w:qFormat/>
    <w:rsid w:val="005B23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link w:val="a7"/>
    <w:uiPriority w:val="1"/>
    <w:rsid w:val="005B23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2018-12-10T05:03:00Z</dcterms:created>
  <dcterms:modified xsi:type="dcterms:W3CDTF">2018-12-10T05:54:00Z</dcterms:modified>
</cp:coreProperties>
</file>