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44" w:rsidRPr="00901B44" w:rsidRDefault="00901B44" w:rsidP="00901B44">
      <w:pPr>
        <w:spacing w:before="100" w:beforeAutospacing="1" w:after="150" w:line="600" w:lineRule="atLeast"/>
        <w:outlineLvl w:val="1"/>
        <w:rPr>
          <w:rFonts w:ascii="Lato" w:eastAsia="Times New Roman" w:hAnsi="Lato" w:cs="Times New Roman"/>
          <w:b/>
          <w:bCs/>
          <w:color w:val="303030"/>
          <w:sz w:val="36"/>
          <w:szCs w:val="36"/>
          <w:lang w:eastAsia="ru-RU"/>
        </w:rPr>
      </w:pPr>
      <w:r w:rsidRPr="00901B44">
        <w:rPr>
          <w:rFonts w:ascii="Lato" w:eastAsia="Times New Roman" w:hAnsi="Lato" w:cs="Times New Roman"/>
          <w:b/>
          <w:bCs/>
          <w:color w:val="303030"/>
          <w:sz w:val="36"/>
          <w:szCs w:val="36"/>
          <w:lang w:eastAsia="ru-RU"/>
        </w:rPr>
        <w:t>Типы государственной итоговой аттестации (ГИА)</w:t>
      </w:r>
    </w:p>
    <w:p w:rsidR="00901B44" w:rsidRP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За последние несколько лет система многократно изменялась, то упрощаясь, то дополняясь некоторыми нововведениями, поэтому информация, которую получают выпускники 9 классов, постоянно обновляется.</w:t>
      </w:r>
    </w:p>
    <w:p w:rsidR="00901B44" w:rsidRP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Государственная аттестация, которая ожидает учащихся после завершения 9 класса, представлена двумя типами аттестационных мероприятий для выпускников. Их названия представляют собой аббревиатуру полных наименований, фигурирующих в официальной документации:</w:t>
      </w:r>
    </w:p>
    <w:p w:rsidR="00901B44" w:rsidRPr="00901B44" w:rsidRDefault="00901B44" w:rsidP="00901B44">
      <w:pPr>
        <w:numPr>
          <w:ilvl w:val="0"/>
          <w:numId w:val="1"/>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ОГЭ – общая система проверки знаний;</w:t>
      </w:r>
    </w:p>
    <w:p w:rsidR="00901B44" w:rsidRPr="00901B44" w:rsidRDefault="00901B44" w:rsidP="00901B44">
      <w:pPr>
        <w:numPr>
          <w:ilvl w:val="0"/>
          <w:numId w:val="1"/>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ГВЭ – система, внедрённая для определённых категорий детей.</w:t>
      </w:r>
    </w:p>
    <w:p w:rsidR="00901B44" w:rsidRP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В этих двух типах проверки знаний есть общие черты, но есть и принципиальные отличия.</w:t>
      </w:r>
    </w:p>
    <w:p w:rsidR="00901B44" w:rsidRPr="00901B44" w:rsidRDefault="00901B44" w:rsidP="00901B44">
      <w:pPr>
        <w:spacing w:after="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 xml:space="preserve">ОГЭ – сокращённый вариант названия основного </w:t>
      </w:r>
      <w:proofErr w:type="spellStart"/>
      <w:r w:rsidRPr="00901B44">
        <w:rPr>
          <w:rFonts w:ascii="Lato" w:eastAsia="Times New Roman" w:hAnsi="Lato" w:cs="Times New Roman"/>
          <w:color w:val="303030"/>
          <w:sz w:val="28"/>
          <w:szCs w:val="28"/>
          <w:lang w:eastAsia="ru-RU"/>
        </w:rPr>
        <w:t>госэкзамена</w:t>
      </w:r>
      <w:proofErr w:type="spellEnd"/>
      <w:r w:rsidRPr="00901B44">
        <w:rPr>
          <w:rFonts w:ascii="Lato" w:eastAsia="Times New Roman" w:hAnsi="Lato" w:cs="Times New Roman"/>
          <w:color w:val="303030"/>
          <w:sz w:val="28"/>
          <w:szCs w:val="28"/>
          <w:lang w:eastAsia="ru-RU"/>
        </w:rPr>
        <w:t>, проводимого одновременно по всей России в конце учебного года. Эта система представляет собой проверку или срез знаний по предметам, которые читались у выпускников 9 классов. Количество этих дисциплин в 2019 году составит 5 (две обязательные и три выборочные).</w:t>
      </w:r>
    </w:p>
    <w:p w:rsidR="00901B44" w:rsidRP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К сдаче этого типа тестирования допускаются ученики:</w:t>
      </w:r>
    </w:p>
    <w:p w:rsidR="00901B44" w:rsidRPr="00901B44" w:rsidRDefault="00901B44" w:rsidP="00901B44">
      <w:pPr>
        <w:numPr>
          <w:ilvl w:val="0"/>
          <w:numId w:val="2"/>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не имеющие годовых оценок ниже «3» по всем дисциплинам общеобразовательной программы;</w:t>
      </w:r>
    </w:p>
    <w:p w:rsidR="00901B44" w:rsidRPr="00901B44" w:rsidRDefault="00901B44" w:rsidP="00901B44">
      <w:pPr>
        <w:numPr>
          <w:ilvl w:val="0"/>
          <w:numId w:val="2"/>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которые имеют одну годовую оценку «2», если по этой дисциплине они будут сдавать экзамен в ходе ОГЭ;</w:t>
      </w:r>
    </w:p>
    <w:p w:rsidR="00901B44" w:rsidRPr="00901B44" w:rsidRDefault="00901B44" w:rsidP="00901B44">
      <w:pPr>
        <w:numPr>
          <w:ilvl w:val="0"/>
          <w:numId w:val="2"/>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граждане других государств или ученики, не имеющие официального гражданства, переселенцы или беженцы из неблагополучных районов, где ведутся военные действия или произошли природные катаклизмы;</w:t>
      </w:r>
    </w:p>
    <w:p w:rsidR="00901B44" w:rsidRPr="00901B44" w:rsidRDefault="00901B44" w:rsidP="00901B44">
      <w:pPr>
        <w:numPr>
          <w:ilvl w:val="0"/>
          <w:numId w:val="2"/>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ученики прошлых лет, не получившие по каким-либо причинам аттестат о неполном среднем образовании.</w:t>
      </w:r>
    </w:p>
    <w:p w:rsidR="00901B44" w:rsidRP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Министерством образования определён перечень предметов, которые являются обязательными для экзамена у девятиклассников по всей стране. К таким предметам относятся:</w:t>
      </w:r>
    </w:p>
    <w:p w:rsidR="00901B44" w:rsidRPr="00901B44" w:rsidRDefault="00901B44" w:rsidP="00901B44">
      <w:pPr>
        <w:numPr>
          <w:ilvl w:val="0"/>
          <w:numId w:val="3"/>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русский язык;</w:t>
      </w:r>
    </w:p>
    <w:p w:rsidR="00901B44" w:rsidRPr="00901B44" w:rsidRDefault="00901B44" w:rsidP="00901B44">
      <w:pPr>
        <w:numPr>
          <w:ilvl w:val="0"/>
          <w:numId w:val="3"/>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математика.</w:t>
      </w:r>
    </w:p>
    <w:p w:rsidR="00901B44" w:rsidRPr="00901B44" w:rsidRDefault="00901B44" w:rsidP="00901B44">
      <w:pPr>
        <w:spacing w:after="300" w:line="240" w:lineRule="auto"/>
        <w:rPr>
          <w:rFonts w:ascii="Lato" w:eastAsia="Times New Roman" w:hAnsi="Lato" w:cs="Times New Roman"/>
          <w:i/>
          <w:iCs/>
          <w:color w:val="6383A8"/>
          <w:sz w:val="28"/>
          <w:szCs w:val="28"/>
          <w:lang w:eastAsia="ru-RU"/>
        </w:rPr>
      </w:pPr>
      <w:r w:rsidRPr="00901B44">
        <w:rPr>
          <w:rFonts w:ascii="Lato" w:eastAsia="Times New Roman" w:hAnsi="Lato" w:cs="Times New Roman"/>
          <w:i/>
          <w:iCs/>
          <w:color w:val="6383A8"/>
          <w:sz w:val="28"/>
          <w:szCs w:val="28"/>
          <w:lang w:eastAsia="ru-RU"/>
        </w:rPr>
        <w:lastRenderedPageBreak/>
        <w:t>Результаты ОГЭ по этим дисциплинам непосредственно влияют на оценку, которая будет фигурировать в аттестате об образовании, полученном по итогам 9 класса.</w:t>
      </w:r>
    </w:p>
    <w:p w:rsidR="00901B44" w:rsidRP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На данный момент под вопросом находится решение о присоединении к этому перечню обязательного экзамена по истории. Однозначного мнения пока нет, но вопрос активно обсуждается, мнения компетентных лиц разделяются, поэтому окончательное решение ожидается в 2018 году. В случае положительного решения общее количество экзаменов для российских школьников увеличится до шести.</w:t>
      </w:r>
    </w:p>
    <w:p w:rsidR="00901B44" w:rsidRPr="00901B44" w:rsidRDefault="00901B44" w:rsidP="00901B44">
      <w:pPr>
        <w:spacing w:before="100" w:beforeAutospacing="1" w:after="150" w:line="600" w:lineRule="atLeast"/>
        <w:outlineLvl w:val="1"/>
        <w:rPr>
          <w:rFonts w:ascii="Lato" w:eastAsia="Times New Roman" w:hAnsi="Lato" w:cs="Times New Roman"/>
          <w:b/>
          <w:bCs/>
          <w:color w:val="303030"/>
          <w:sz w:val="28"/>
          <w:szCs w:val="28"/>
          <w:lang w:eastAsia="ru-RU"/>
        </w:rPr>
      </w:pPr>
      <w:r w:rsidRPr="00901B44">
        <w:rPr>
          <w:rFonts w:ascii="Lato" w:eastAsia="Times New Roman" w:hAnsi="Lato" w:cs="Times New Roman"/>
          <w:b/>
          <w:bCs/>
          <w:color w:val="303030"/>
          <w:sz w:val="28"/>
          <w:szCs w:val="28"/>
          <w:lang w:eastAsia="ru-RU"/>
        </w:rPr>
        <w:t>Опротестование результатов</w:t>
      </w:r>
    </w:p>
    <w:p w:rsidR="00901B44" w:rsidRP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Результаты любой из форм государственной итоговой аттестации (ОГЭ или ГВЭ) могут быть опротестованы. Такая необходимость может возникнуть в двух случаях:</w:t>
      </w:r>
    </w:p>
    <w:p w:rsidR="00901B44" w:rsidRPr="00901B44" w:rsidRDefault="00901B44" w:rsidP="00901B44">
      <w:pPr>
        <w:numPr>
          <w:ilvl w:val="0"/>
          <w:numId w:val="4"/>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при нарушении установленных требований к проведению и режиму экзамена;</w:t>
      </w:r>
    </w:p>
    <w:p w:rsidR="00901B44" w:rsidRPr="00901B44" w:rsidRDefault="00901B44" w:rsidP="00901B44">
      <w:pPr>
        <w:numPr>
          <w:ilvl w:val="0"/>
          <w:numId w:val="4"/>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при несогласии с официальным результатом.</w:t>
      </w:r>
    </w:p>
    <w:p w:rsidR="00901B44" w:rsidRP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В таком случае сам школьник или его родители (опекуны) должны подать письменное заявление-апелляцию в орган образования, курирующий проведение экзаменов. Бланк для оформления апелляции должны предоставить в конфликтной комиссии. Такие органы специально создаются для того, чтобы экзаменующиеся могли опротестовать результаты оценивания.</w:t>
      </w:r>
    </w:p>
    <w:p w:rsidR="00901B44" w:rsidRDefault="00901B44" w:rsidP="00901B44">
      <w:pPr>
        <w:spacing w:before="100" w:beforeAutospacing="1" w:after="210" w:line="240" w:lineRule="auto"/>
        <w:rPr>
          <w:rFonts w:ascii="Lato" w:eastAsia="Times New Roman" w:hAnsi="Lato" w:cs="Times New Roman"/>
          <w:color w:val="303030"/>
          <w:sz w:val="28"/>
          <w:szCs w:val="28"/>
          <w:lang w:eastAsia="ru-RU"/>
        </w:rPr>
      </w:pPr>
      <w:r w:rsidRPr="00901B44">
        <w:rPr>
          <w:rFonts w:ascii="Lato" w:eastAsia="Times New Roman" w:hAnsi="Lato" w:cs="Times New Roman"/>
          <w:color w:val="303030"/>
          <w:sz w:val="28"/>
          <w:szCs w:val="28"/>
          <w:lang w:eastAsia="ru-RU"/>
        </w:rPr>
        <w:t>В случае, если работа была письменной, она проверяется заново незаинтересованными лицами. Если же тестирование происходило устно, то необходима повторная проверка. На данный момент рассматривается возможность записи устных ответов на цифровые носители информации непосредственно на экзамене, чтобы во время опротестования результата была возможность оценить ответ ученика.</w:t>
      </w:r>
    </w:p>
    <w:p w:rsidR="007433F7" w:rsidRPr="00901B44" w:rsidRDefault="007433F7" w:rsidP="00901B44">
      <w:pPr>
        <w:spacing w:before="100" w:beforeAutospacing="1" w:after="210" w:line="240" w:lineRule="auto"/>
        <w:rPr>
          <w:rFonts w:ascii="Lato" w:eastAsia="Times New Roman" w:hAnsi="Lato" w:cs="Times New Roman"/>
          <w:color w:val="303030"/>
          <w:sz w:val="28"/>
          <w:szCs w:val="28"/>
          <w:lang w:eastAsia="ru-RU"/>
        </w:rPr>
      </w:pPr>
      <w:r>
        <w:rPr>
          <w:rFonts w:ascii="Lato" w:eastAsia="Times New Roman" w:hAnsi="Lato" w:cs="Times New Roman"/>
          <w:color w:val="303030"/>
          <w:sz w:val="28"/>
          <w:szCs w:val="28"/>
          <w:lang w:eastAsia="ru-RU"/>
        </w:rPr>
        <w:t>РУССКИЙ ЯЗЫК</w:t>
      </w:r>
    </w:p>
    <w:p w:rsidR="00901B44" w:rsidRPr="007433F7" w:rsidRDefault="00901B44" w:rsidP="00901B44">
      <w:pPr>
        <w:pStyle w:val="a3"/>
        <w:rPr>
          <w:rFonts w:ascii="Lato" w:hAnsi="Lato"/>
          <w:color w:val="303030"/>
          <w:sz w:val="28"/>
          <w:szCs w:val="28"/>
        </w:rPr>
      </w:pPr>
      <w:r w:rsidRPr="007433F7">
        <w:rPr>
          <w:rFonts w:ascii="Lato" w:hAnsi="Lato"/>
          <w:color w:val="303030"/>
          <w:sz w:val="28"/>
          <w:szCs w:val="28"/>
        </w:rPr>
        <w:t>В 2019 году ОГЭ по русскому языку будет включать в себя устную часть (так называемое предварительное собеседование) и письменную часть, в которой выпускникам будет необходимо дать правильные ответы на тестовые вопросы, написать краткое изложение и сочинение по заданной теме.</w:t>
      </w:r>
    </w:p>
    <w:p w:rsidR="00901B44" w:rsidRDefault="00901B44" w:rsidP="00901B44">
      <w:pPr>
        <w:pStyle w:val="3"/>
        <w:rPr>
          <w:sz w:val="28"/>
          <w:szCs w:val="28"/>
        </w:rPr>
      </w:pPr>
      <w:r w:rsidRPr="007433F7">
        <w:rPr>
          <w:sz w:val="28"/>
          <w:szCs w:val="28"/>
        </w:rPr>
        <w:lastRenderedPageBreak/>
        <w:t>Устная часть</w:t>
      </w:r>
    </w:p>
    <w:p w:rsidR="007433F7" w:rsidRPr="007433F7" w:rsidRDefault="007433F7" w:rsidP="007433F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33F7">
        <w:rPr>
          <w:rFonts w:ascii="Times New Roman" w:eastAsia="Times New Roman" w:hAnsi="Times New Roman" w:cs="Times New Roman"/>
          <w:sz w:val="28"/>
          <w:szCs w:val="28"/>
          <w:lang w:eastAsia="ru-RU"/>
        </w:rPr>
        <w:t xml:space="preserve">Министерство образования объявило даты проведения </w:t>
      </w:r>
      <w:hyperlink r:id="rId5" w:tgtFrame="_blank" w:tooltip="устного экзамена по русскому языку" w:history="1">
        <w:r w:rsidRPr="007433F7">
          <w:rPr>
            <w:rFonts w:ascii="Times New Roman" w:eastAsia="Times New Roman" w:hAnsi="Times New Roman" w:cs="Times New Roman"/>
            <w:color w:val="0000FF"/>
            <w:sz w:val="28"/>
            <w:szCs w:val="28"/>
            <w:u w:val="single"/>
            <w:lang w:eastAsia="ru-RU"/>
          </w:rPr>
          <w:t>устного экзамена по русскому языку</w:t>
        </w:r>
      </w:hyperlink>
      <w:r w:rsidRPr="007433F7">
        <w:rPr>
          <w:rFonts w:ascii="Times New Roman" w:eastAsia="Times New Roman" w:hAnsi="Times New Roman" w:cs="Times New Roman"/>
          <w:sz w:val="28"/>
          <w:szCs w:val="28"/>
          <w:lang w:eastAsia="ru-RU"/>
        </w:rPr>
        <w:t xml:space="preserve"> для 9-классников, который пройдет во всех рос</w:t>
      </w:r>
      <w:r w:rsidR="00E25AB8">
        <w:rPr>
          <w:rFonts w:ascii="Times New Roman" w:eastAsia="Times New Roman" w:hAnsi="Times New Roman" w:cs="Times New Roman"/>
          <w:sz w:val="28"/>
          <w:szCs w:val="28"/>
          <w:lang w:eastAsia="ru-RU"/>
        </w:rPr>
        <w:t>сийских школах. Уже весной 2019</w:t>
      </w:r>
      <w:r w:rsidRPr="007433F7">
        <w:rPr>
          <w:rFonts w:ascii="Times New Roman" w:eastAsia="Times New Roman" w:hAnsi="Times New Roman" w:cs="Times New Roman"/>
          <w:sz w:val="28"/>
          <w:szCs w:val="28"/>
          <w:lang w:eastAsia="ru-RU"/>
        </w:rPr>
        <w:t xml:space="preserve"> года экзамен </w:t>
      </w:r>
      <w:r w:rsidRPr="007433F7">
        <w:rPr>
          <w:rFonts w:ascii="Times New Roman" w:eastAsia="Times New Roman" w:hAnsi="Times New Roman" w:cs="Times New Roman"/>
          <w:sz w:val="28"/>
          <w:szCs w:val="28"/>
          <w:u w:val="single"/>
          <w:lang w:eastAsia="ru-RU"/>
        </w:rPr>
        <w:t>апреля.</w:t>
      </w:r>
    </w:p>
    <w:p w:rsidR="007433F7" w:rsidRPr="007433F7" w:rsidRDefault="007433F7" w:rsidP="007433F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33F7">
        <w:rPr>
          <w:rFonts w:ascii="Times New Roman" w:eastAsia="Times New Roman" w:hAnsi="Times New Roman" w:cs="Times New Roman"/>
          <w:sz w:val="28"/>
          <w:szCs w:val="28"/>
          <w:lang w:eastAsia="ru-RU"/>
        </w:rPr>
        <w:t>Итоговое собеседование в будущем будет выступать в качестве допуска к государственной итоговой аттестации (ГИА-9). В этом учебном году оно пока не будет влиять на допуск к итоговым экзаменам.</w:t>
      </w:r>
    </w:p>
    <w:p w:rsidR="007433F7" w:rsidRPr="007433F7" w:rsidRDefault="007433F7" w:rsidP="007433F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33F7">
        <w:rPr>
          <w:rFonts w:ascii="Times New Roman" w:eastAsia="Times New Roman" w:hAnsi="Times New Roman" w:cs="Times New Roman"/>
          <w:sz w:val="28"/>
          <w:szCs w:val="28"/>
          <w:lang w:eastAsia="ru-RU"/>
        </w:rPr>
        <w:t>Устный экзамен по русскому языку в форме собеседования будет проходить в школах, а оцениваться по системе «зачет» / «незачет». Направлено испытание на выявление навыков спонтанной устной речи. Учащийся должен в течение минуты подготовиться к выполнению, а затем пройти собеседование, длительность которого составляет порядка 15 минут.</w:t>
      </w:r>
    </w:p>
    <w:p w:rsidR="007433F7" w:rsidRPr="007433F7" w:rsidRDefault="007433F7" w:rsidP="007433F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33F7">
        <w:rPr>
          <w:rFonts w:ascii="Times New Roman" w:eastAsia="Times New Roman" w:hAnsi="Times New Roman" w:cs="Times New Roman"/>
          <w:b/>
          <w:bCs/>
          <w:sz w:val="28"/>
          <w:szCs w:val="28"/>
          <w:lang w:eastAsia="ru-RU"/>
        </w:rPr>
        <w:t>Устный экзамен по русскому языку для 9-классников включает в себя следующие задания:</w:t>
      </w:r>
    </w:p>
    <w:p w:rsidR="007433F7" w:rsidRPr="007433F7" w:rsidRDefault="007433F7" w:rsidP="007433F7">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7433F7">
        <w:rPr>
          <w:rFonts w:ascii="Times New Roman" w:eastAsia="Times New Roman" w:hAnsi="Times New Roman" w:cs="Times New Roman"/>
          <w:sz w:val="28"/>
          <w:szCs w:val="28"/>
          <w:lang w:eastAsia="ru-RU"/>
        </w:rPr>
        <w:t>Чтение текста вслух;</w:t>
      </w:r>
    </w:p>
    <w:p w:rsidR="007433F7" w:rsidRPr="007433F7" w:rsidRDefault="007433F7" w:rsidP="007433F7">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7433F7">
        <w:rPr>
          <w:rFonts w:ascii="Times New Roman" w:eastAsia="Times New Roman" w:hAnsi="Times New Roman" w:cs="Times New Roman"/>
          <w:sz w:val="28"/>
          <w:szCs w:val="28"/>
          <w:lang w:eastAsia="ru-RU"/>
        </w:rPr>
        <w:t>Пересказ прочитанного текста с использованием самостоятельно выбранной дополнительной информации;</w:t>
      </w:r>
    </w:p>
    <w:p w:rsidR="007433F7" w:rsidRPr="007433F7" w:rsidRDefault="007433F7" w:rsidP="007433F7">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7433F7">
        <w:rPr>
          <w:rFonts w:ascii="Times New Roman" w:eastAsia="Times New Roman" w:hAnsi="Times New Roman" w:cs="Times New Roman"/>
          <w:sz w:val="28"/>
          <w:szCs w:val="28"/>
          <w:lang w:eastAsia="ru-RU"/>
        </w:rPr>
        <w:t>Монолог-высказывание по одной из предложенных в задании тем;</w:t>
      </w:r>
    </w:p>
    <w:p w:rsidR="007433F7" w:rsidRPr="007433F7" w:rsidRDefault="007433F7" w:rsidP="00E25AB8">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7433F7">
        <w:rPr>
          <w:rFonts w:ascii="Times New Roman" w:eastAsia="Times New Roman" w:hAnsi="Times New Roman" w:cs="Times New Roman"/>
          <w:sz w:val="28"/>
          <w:szCs w:val="28"/>
          <w:lang w:eastAsia="ru-RU"/>
        </w:rPr>
        <w:t>Диалог с экзаменатором. </w:t>
      </w:r>
    </w:p>
    <w:p w:rsidR="007433F7" w:rsidRPr="00E25AB8" w:rsidRDefault="007433F7" w:rsidP="00E25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33F7">
        <w:rPr>
          <w:rFonts w:ascii="Times New Roman" w:eastAsia="Times New Roman" w:hAnsi="Times New Roman" w:cs="Times New Roman"/>
          <w:sz w:val="28"/>
          <w:szCs w:val="28"/>
          <w:lang w:eastAsia="ru-RU"/>
        </w:rPr>
        <w:t>Девятиклассникам на экзамене в 2018 году будут предложены тексты о выдающихся людях России. На выполнение работы отводится порядка 15 минут. Оценка будет производиться экзаменатором во время самого экзамена и сразу же объявлена.</w:t>
      </w:r>
    </w:p>
    <w:p w:rsidR="00A9745C" w:rsidRPr="007433F7" w:rsidRDefault="00901B44" w:rsidP="00901B44">
      <w:pPr>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r w:rsidRPr="007433F7">
        <w:rPr>
          <w:rFonts w:ascii="Lato" w:hAnsi="Lato"/>
          <w:color w:val="303030"/>
          <w:sz w:val="28"/>
          <w:szCs w:val="28"/>
        </w:rPr>
        <w:t>На подготовку на каждое из заданий отводится 1 минута, а все ответы экзаменуемого будут записаны.</w:t>
      </w:r>
      <w:r w:rsidRPr="007433F7">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A9745C" w:rsidRPr="007433F7" w:rsidRDefault="00A9745C" w:rsidP="00901B44">
      <w:pPr>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p>
    <w:p w:rsidR="00A9745C" w:rsidRDefault="00A9745C" w:rsidP="00901B44">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901B44">
        <w:rPr>
          <w:rFonts w:ascii="Lato" w:hAnsi="Lato"/>
          <w:noProof/>
          <w:color w:val="303030"/>
          <w:lang w:eastAsia="ru-RU"/>
        </w:rPr>
        <w:drawing>
          <wp:inline distT="0" distB="0" distL="0" distR="0" wp14:anchorId="09E8DACF" wp14:editId="451EF637">
            <wp:extent cx="5939155" cy="1943100"/>
            <wp:effectExtent l="0" t="0" r="4445" b="0"/>
            <wp:docPr id="3" name="Рисунок 3" descr="C:\Users\User\Desktop\izlozhenie-ogeh-v-2019-god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zlozhenie-ogeh-v-2019-godu-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29" cy="1944760"/>
                    </a:xfrm>
                    <a:prstGeom prst="rect">
                      <a:avLst/>
                    </a:prstGeom>
                    <a:noFill/>
                    <a:ln>
                      <a:noFill/>
                    </a:ln>
                  </pic:spPr>
                </pic:pic>
              </a:graphicData>
            </a:graphic>
          </wp:inline>
        </w:drawing>
      </w:r>
    </w:p>
    <w:p w:rsidR="00A9745C" w:rsidRDefault="00A9745C" w:rsidP="00901B44">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A9745C" w:rsidRDefault="00A9745C" w:rsidP="00901B44">
      <w:pPr>
        <w:rPr>
          <w:rFonts w:ascii="Lato" w:hAnsi="Lato"/>
          <w:noProof/>
          <w:color w:val="303030"/>
          <w:lang w:eastAsia="ru-RU"/>
        </w:rPr>
      </w:pPr>
    </w:p>
    <w:p w:rsidR="00A9745C" w:rsidRPr="007433F7" w:rsidRDefault="00A9745C" w:rsidP="00A9745C">
      <w:pPr>
        <w:pStyle w:val="3"/>
        <w:rPr>
          <w:sz w:val="28"/>
          <w:szCs w:val="28"/>
        </w:rPr>
      </w:pPr>
      <w:r w:rsidRPr="007433F7">
        <w:rPr>
          <w:sz w:val="28"/>
          <w:szCs w:val="28"/>
        </w:rPr>
        <w:lastRenderedPageBreak/>
        <w:t>Письменная часть</w:t>
      </w:r>
    </w:p>
    <w:p w:rsidR="00A9745C" w:rsidRPr="007433F7" w:rsidRDefault="00A9745C" w:rsidP="00A9745C">
      <w:pPr>
        <w:pStyle w:val="a3"/>
        <w:rPr>
          <w:rFonts w:ascii="Lato" w:hAnsi="Lato"/>
          <w:color w:val="303030"/>
          <w:sz w:val="28"/>
          <w:szCs w:val="28"/>
        </w:rPr>
      </w:pPr>
      <w:r w:rsidRPr="007433F7">
        <w:rPr>
          <w:rFonts w:ascii="Lato" w:hAnsi="Lato"/>
          <w:color w:val="303030"/>
          <w:sz w:val="28"/>
          <w:szCs w:val="28"/>
        </w:rPr>
        <w:t>Контрольно-измерительные материалы, которые использовались в 2017-2018 учебном году при проведении ОГЭ по русскому языку, позволяют в полной мере оценить уровень учащегося, а потому особых изменений в структуре заданий в 2019 году не предвидится. Как и ранее, экзаменуемым будет предложено:</w:t>
      </w:r>
    </w:p>
    <w:p w:rsidR="00A9745C" w:rsidRPr="007433F7" w:rsidRDefault="00A9745C" w:rsidP="00A9745C">
      <w:pPr>
        <w:numPr>
          <w:ilvl w:val="0"/>
          <w:numId w:val="9"/>
        </w:numPr>
        <w:spacing w:before="100" w:beforeAutospacing="1" w:after="150" w:line="240" w:lineRule="auto"/>
        <w:ind w:left="360"/>
        <w:textAlignment w:val="baseline"/>
        <w:rPr>
          <w:rFonts w:ascii="Lato" w:hAnsi="Lato"/>
          <w:color w:val="303030"/>
          <w:sz w:val="28"/>
          <w:szCs w:val="28"/>
        </w:rPr>
      </w:pPr>
      <w:r w:rsidRPr="007433F7">
        <w:rPr>
          <w:rStyle w:val="a4"/>
          <w:rFonts w:ascii="Lato" w:hAnsi="Lato"/>
          <w:color w:val="303030"/>
          <w:sz w:val="28"/>
          <w:szCs w:val="28"/>
        </w:rPr>
        <w:t>дать краткий ответ на тестовые задания</w:t>
      </w:r>
      <w:r w:rsidRPr="007433F7">
        <w:rPr>
          <w:rFonts w:ascii="Lato" w:hAnsi="Lato"/>
          <w:color w:val="303030"/>
          <w:sz w:val="28"/>
          <w:szCs w:val="28"/>
        </w:rPr>
        <w:t>, используя теоретические знания и практические навыки по изученным темам;</w:t>
      </w:r>
    </w:p>
    <w:p w:rsidR="00A9745C" w:rsidRPr="007433F7" w:rsidRDefault="00A9745C" w:rsidP="00A9745C">
      <w:pPr>
        <w:numPr>
          <w:ilvl w:val="0"/>
          <w:numId w:val="9"/>
        </w:numPr>
        <w:spacing w:before="100" w:beforeAutospacing="1" w:after="150" w:line="240" w:lineRule="auto"/>
        <w:ind w:left="360"/>
        <w:textAlignment w:val="baseline"/>
        <w:rPr>
          <w:rFonts w:ascii="Lato" w:hAnsi="Lato"/>
          <w:color w:val="303030"/>
          <w:sz w:val="28"/>
          <w:szCs w:val="28"/>
        </w:rPr>
      </w:pPr>
      <w:r w:rsidRPr="007433F7">
        <w:rPr>
          <w:rStyle w:val="a4"/>
          <w:rFonts w:ascii="Lato" w:hAnsi="Lato"/>
          <w:color w:val="303030"/>
          <w:sz w:val="28"/>
          <w:szCs w:val="28"/>
        </w:rPr>
        <w:t>написать краткое изложение</w:t>
      </w:r>
      <w:r w:rsidRPr="007433F7">
        <w:rPr>
          <w:rFonts w:ascii="Lato" w:hAnsi="Lato"/>
          <w:color w:val="303030"/>
          <w:sz w:val="28"/>
          <w:szCs w:val="28"/>
        </w:rPr>
        <w:t>, сжав при этом текст из 200 слов до 70-100 без потери основного смысла;</w:t>
      </w:r>
    </w:p>
    <w:p w:rsidR="00A9745C" w:rsidRPr="007433F7" w:rsidRDefault="00A9745C" w:rsidP="00A9745C">
      <w:pPr>
        <w:numPr>
          <w:ilvl w:val="0"/>
          <w:numId w:val="9"/>
        </w:numPr>
        <w:spacing w:before="100" w:beforeAutospacing="1" w:after="150" w:line="240" w:lineRule="auto"/>
        <w:ind w:left="360"/>
        <w:textAlignment w:val="baseline"/>
        <w:rPr>
          <w:rFonts w:ascii="Lato" w:hAnsi="Lato"/>
          <w:color w:val="303030"/>
          <w:sz w:val="28"/>
          <w:szCs w:val="28"/>
        </w:rPr>
      </w:pPr>
      <w:r w:rsidRPr="007433F7">
        <w:rPr>
          <w:rStyle w:val="a4"/>
          <w:rFonts w:ascii="Lato" w:hAnsi="Lato"/>
          <w:color w:val="303030"/>
          <w:sz w:val="28"/>
          <w:szCs w:val="28"/>
        </w:rPr>
        <w:t>написать итоговое сочинение</w:t>
      </w:r>
      <w:r w:rsidRPr="007433F7">
        <w:rPr>
          <w:rFonts w:ascii="Lato" w:hAnsi="Lato"/>
          <w:color w:val="303030"/>
          <w:sz w:val="28"/>
          <w:szCs w:val="28"/>
        </w:rPr>
        <w:t xml:space="preserve"> на одну из морально-этических тем 2019 года.</w:t>
      </w:r>
    </w:p>
    <w:p w:rsidR="00A9745C" w:rsidRDefault="00A9745C" w:rsidP="00A9745C">
      <w:pPr>
        <w:pStyle w:val="2"/>
      </w:pPr>
      <w:r>
        <w:t>Критерии оценки сжатого изложения</w:t>
      </w:r>
    </w:p>
    <w:p w:rsidR="00A9745C" w:rsidRPr="007433F7" w:rsidRDefault="00A9745C" w:rsidP="00A9745C">
      <w:pPr>
        <w:pStyle w:val="a3"/>
        <w:rPr>
          <w:rFonts w:ascii="Lato" w:hAnsi="Lato"/>
          <w:color w:val="303030"/>
          <w:sz w:val="28"/>
          <w:szCs w:val="28"/>
        </w:rPr>
      </w:pPr>
      <w:r w:rsidRPr="007433F7">
        <w:rPr>
          <w:rFonts w:ascii="Lato" w:hAnsi="Lato"/>
          <w:color w:val="303030"/>
          <w:sz w:val="28"/>
          <w:szCs w:val="28"/>
        </w:rPr>
        <w:t>Всего за правильно написанное сжатое изложение на ОГЭ 2019 года ученик может набрать 7 баллов, начисление которых осуществляется по следующему принципу:</w:t>
      </w:r>
    </w:p>
    <w:tbl>
      <w:tblPr>
        <w:tblW w:w="5000" w:type="pct"/>
        <w:jc w:val="center"/>
        <w:tblCellSpacing w:w="0" w:type="dxa"/>
        <w:tblBorders>
          <w:top w:val="outset" w:sz="6" w:space="0" w:color="auto"/>
          <w:left w:val="outset" w:sz="6" w:space="0" w:color="auto"/>
          <w:bottom w:val="single" w:sz="6" w:space="0" w:color="F2F2F2"/>
          <w:right w:val="outset" w:sz="6" w:space="0" w:color="auto"/>
        </w:tblBorders>
        <w:tblCellMar>
          <w:left w:w="0" w:type="dxa"/>
          <w:right w:w="0" w:type="dxa"/>
        </w:tblCellMar>
        <w:tblLook w:val="04A0" w:firstRow="1" w:lastRow="0" w:firstColumn="1" w:lastColumn="0" w:noHBand="0" w:noVBand="1"/>
      </w:tblPr>
      <w:tblGrid>
        <w:gridCol w:w="2505"/>
        <w:gridCol w:w="1567"/>
        <w:gridCol w:w="5267"/>
      </w:tblGrid>
      <w:tr w:rsidR="00A9745C" w:rsidTr="00A9745C">
        <w:trPr>
          <w:tblCellSpacing w:w="0" w:type="dxa"/>
          <w:jc w:val="center"/>
        </w:trPr>
        <w:tc>
          <w:tcPr>
            <w:tcW w:w="232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Критерий</w:t>
            </w:r>
          </w:p>
        </w:tc>
        <w:tc>
          <w:tcPr>
            <w:tcW w:w="145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Баллы</w:t>
            </w:r>
          </w:p>
        </w:tc>
        <w:tc>
          <w:tcPr>
            <w:tcW w:w="489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Пояснение</w:t>
            </w:r>
          </w:p>
        </w:tc>
      </w:tr>
      <w:tr w:rsidR="00A9745C" w:rsidTr="00A9745C">
        <w:trPr>
          <w:tblCellSpacing w:w="0" w:type="dxa"/>
          <w:jc w:val="center"/>
        </w:trPr>
        <w:tc>
          <w:tcPr>
            <w:tcW w:w="2325" w:type="dxa"/>
            <w:vMerge w:val="restart"/>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Содержание</w:t>
            </w:r>
          </w:p>
        </w:tc>
        <w:tc>
          <w:tcPr>
            <w:tcW w:w="145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2 балла</w:t>
            </w:r>
          </w:p>
        </w:tc>
        <w:tc>
          <w:tcPr>
            <w:tcW w:w="489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 xml:space="preserve">Точно передано содержание текста и все </w:t>
            </w:r>
            <w:proofErr w:type="spellStart"/>
            <w:r>
              <w:rPr>
                <w:rFonts w:ascii="Lato" w:hAnsi="Lato"/>
                <w:color w:val="303030"/>
              </w:rPr>
              <w:t>микротемы</w:t>
            </w:r>
            <w:proofErr w:type="spellEnd"/>
            <w:r>
              <w:rPr>
                <w:rFonts w:ascii="Lato" w:hAnsi="Lato"/>
                <w:color w:val="303030"/>
              </w:rPr>
              <w:t xml:space="preserve"> отражены в сжатом виде.</w:t>
            </w:r>
          </w:p>
        </w:tc>
      </w:tr>
      <w:tr w:rsidR="00A9745C" w:rsidTr="00A9745C">
        <w:trPr>
          <w:tblCellSpacing w:w="0" w:type="dxa"/>
          <w:jc w:val="center"/>
        </w:trPr>
        <w:tc>
          <w:tcPr>
            <w:tcW w:w="0" w:type="auto"/>
            <w:vMerge/>
            <w:tcBorders>
              <w:top w:val="single" w:sz="6" w:space="0" w:color="ACACAC"/>
              <w:left w:val="single" w:sz="6" w:space="0" w:color="ACACAC"/>
              <w:bottom w:val="single" w:sz="6" w:space="0" w:color="ACACAC"/>
              <w:right w:val="single" w:sz="6" w:space="0" w:color="ACACAC"/>
            </w:tcBorders>
            <w:vAlign w:val="center"/>
            <w:hideMark/>
          </w:tcPr>
          <w:p w:rsidR="00A9745C" w:rsidRDefault="00A9745C">
            <w:pPr>
              <w:rPr>
                <w:rFonts w:ascii="Lato" w:hAnsi="Lato"/>
                <w:color w:val="303030"/>
                <w:sz w:val="24"/>
                <w:szCs w:val="24"/>
              </w:rPr>
            </w:pPr>
          </w:p>
        </w:tc>
        <w:tc>
          <w:tcPr>
            <w:tcW w:w="145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 балл</w:t>
            </w:r>
          </w:p>
        </w:tc>
        <w:tc>
          <w:tcPr>
            <w:tcW w:w="489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 xml:space="preserve">Содержание передано точно, но учение пропустил либо добавил </w:t>
            </w:r>
            <w:proofErr w:type="spellStart"/>
            <w:r>
              <w:rPr>
                <w:rFonts w:ascii="Lato" w:hAnsi="Lato"/>
                <w:color w:val="303030"/>
              </w:rPr>
              <w:t>микротему</w:t>
            </w:r>
            <w:proofErr w:type="spellEnd"/>
            <w:r>
              <w:rPr>
                <w:rFonts w:ascii="Lato" w:hAnsi="Lato"/>
                <w:color w:val="303030"/>
              </w:rPr>
              <w:t>.</w:t>
            </w:r>
          </w:p>
        </w:tc>
      </w:tr>
      <w:tr w:rsidR="00A9745C" w:rsidTr="00A9745C">
        <w:trPr>
          <w:tblCellSpacing w:w="0" w:type="dxa"/>
          <w:jc w:val="center"/>
        </w:trPr>
        <w:tc>
          <w:tcPr>
            <w:tcW w:w="2325" w:type="dxa"/>
            <w:vMerge w:val="restart"/>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Сжатие</w:t>
            </w:r>
          </w:p>
        </w:tc>
        <w:tc>
          <w:tcPr>
            <w:tcW w:w="145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3 балла</w:t>
            </w:r>
          </w:p>
        </w:tc>
        <w:tc>
          <w:tcPr>
            <w:tcW w:w="489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 xml:space="preserve">Сжатие равномерное во всех </w:t>
            </w:r>
            <w:proofErr w:type="spellStart"/>
            <w:r>
              <w:rPr>
                <w:rFonts w:ascii="Lato" w:hAnsi="Lato"/>
                <w:color w:val="303030"/>
              </w:rPr>
              <w:t>микротемах</w:t>
            </w:r>
            <w:proofErr w:type="spellEnd"/>
            <w:r>
              <w:rPr>
                <w:rFonts w:ascii="Lato" w:hAnsi="Lato"/>
                <w:color w:val="303030"/>
              </w:rPr>
              <w:t xml:space="preserve"> с применением 1 или более приемов.</w:t>
            </w:r>
          </w:p>
        </w:tc>
      </w:tr>
      <w:tr w:rsidR="00A9745C" w:rsidTr="00A9745C">
        <w:trPr>
          <w:tblCellSpacing w:w="0" w:type="dxa"/>
          <w:jc w:val="center"/>
        </w:trPr>
        <w:tc>
          <w:tcPr>
            <w:tcW w:w="0" w:type="auto"/>
            <w:vMerge/>
            <w:tcBorders>
              <w:top w:val="single" w:sz="6" w:space="0" w:color="ACACAC"/>
              <w:left w:val="single" w:sz="6" w:space="0" w:color="ACACAC"/>
              <w:bottom w:val="single" w:sz="6" w:space="0" w:color="ACACAC"/>
              <w:right w:val="single" w:sz="6" w:space="0" w:color="ACACAC"/>
            </w:tcBorders>
            <w:vAlign w:val="center"/>
            <w:hideMark/>
          </w:tcPr>
          <w:p w:rsidR="00A9745C" w:rsidRDefault="00A9745C">
            <w:pPr>
              <w:rPr>
                <w:rFonts w:ascii="Lato" w:hAnsi="Lato"/>
                <w:color w:val="303030"/>
                <w:sz w:val="24"/>
                <w:szCs w:val="24"/>
              </w:rPr>
            </w:pPr>
          </w:p>
        </w:tc>
        <w:tc>
          <w:tcPr>
            <w:tcW w:w="145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2 балла</w:t>
            </w:r>
          </w:p>
        </w:tc>
        <w:tc>
          <w:tcPr>
            <w:tcW w:w="489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 xml:space="preserve">Сжатие </w:t>
            </w:r>
            <w:proofErr w:type="spellStart"/>
            <w:r>
              <w:rPr>
                <w:rFonts w:ascii="Lato" w:hAnsi="Lato"/>
                <w:color w:val="303030"/>
              </w:rPr>
              <w:t>присуствует</w:t>
            </w:r>
            <w:proofErr w:type="spellEnd"/>
            <w:r>
              <w:rPr>
                <w:rFonts w:ascii="Lato" w:hAnsi="Lato"/>
                <w:color w:val="303030"/>
              </w:rPr>
              <w:t xml:space="preserve"> в 2 из 3-х блоков (приемов 1 и более).</w:t>
            </w:r>
          </w:p>
        </w:tc>
      </w:tr>
      <w:tr w:rsidR="00A9745C" w:rsidTr="00A9745C">
        <w:trPr>
          <w:tblCellSpacing w:w="0" w:type="dxa"/>
          <w:jc w:val="center"/>
        </w:trPr>
        <w:tc>
          <w:tcPr>
            <w:tcW w:w="0" w:type="auto"/>
            <w:vMerge/>
            <w:tcBorders>
              <w:top w:val="single" w:sz="6" w:space="0" w:color="ACACAC"/>
              <w:left w:val="single" w:sz="6" w:space="0" w:color="ACACAC"/>
              <w:bottom w:val="single" w:sz="6" w:space="0" w:color="ACACAC"/>
              <w:right w:val="single" w:sz="6" w:space="0" w:color="ACACAC"/>
            </w:tcBorders>
            <w:vAlign w:val="center"/>
            <w:hideMark/>
          </w:tcPr>
          <w:p w:rsidR="00A9745C" w:rsidRDefault="00A9745C">
            <w:pPr>
              <w:rPr>
                <w:rFonts w:ascii="Lato" w:hAnsi="Lato"/>
                <w:color w:val="303030"/>
                <w:sz w:val="24"/>
                <w:szCs w:val="24"/>
              </w:rPr>
            </w:pPr>
          </w:p>
        </w:tc>
        <w:tc>
          <w:tcPr>
            <w:tcW w:w="145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 балл</w:t>
            </w:r>
          </w:p>
        </w:tc>
        <w:tc>
          <w:tcPr>
            <w:tcW w:w="489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 xml:space="preserve">Сжатие </w:t>
            </w:r>
            <w:proofErr w:type="spellStart"/>
            <w:r>
              <w:rPr>
                <w:rFonts w:ascii="Lato" w:hAnsi="Lato"/>
                <w:color w:val="303030"/>
              </w:rPr>
              <w:t>присуствует</w:t>
            </w:r>
            <w:proofErr w:type="spellEnd"/>
            <w:r>
              <w:rPr>
                <w:rFonts w:ascii="Lato" w:hAnsi="Lato"/>
                <w:color w:val="303030"/>
              </w:rPr>
              <w:t xml:space="preserve"> в 1 из 3-х блоков (приемов 1 и более).</w:t>
            </w:r>
          </w:p>
        </w:tc>
      </w:tr>
      <w:tr w:rsidR="00A9745C" w:rsidTr="00A9745C">
        <w:trPr>
          <w:tblCellSpacing w:w="0" w:type="dxa"/>
          <w:jc w:val="center"/>
        </w:trPr>
        <w:tc>
          <w:tcPr>
            <w:tcW w:w="2325" w:type="dxa"/>
            <w:vMerge w:val="restart"/>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Смысл</w:t>
            </w:r>
          </w:p>
          <w:p w:rsidR="00A9745C" w:rsidRDefault="00A9745C">
            <w:pPr>
              <w:pStyle w:val="a3"/>
              <w:jc w:val="center"/>
              <w:rPr>
                <w:rFonts w:ascii="Lato" w:hAnsi="Lato"/>
                <w:color w:val="303030"/>
              </w:rPr>
            </w:pPr>
            <w:r>
              <w:rPr>
                <w:rFonts w:ascii="Lato" w:hAnsi="Lato"/>
                <w:color w:val="303030"/>
              </w:rPr>
              <w:t>Речь</w:t>
            </w:r>
          </w:p>
          <w:p w:rsidR="00A9745C" w:rsidRDefault="00A9745C">
            <w:pPr>
              <w:pStyle w:val="a3"/>
              <w:jc w:val="center"/>
              <w:rPr>
                <w:rFonts w:ascii="Lato" w:hAnsi="Lato"/>
                <w:color w:val="303030"/>
              </w:rPr>
            </w:pPr>
            <w:r>
              <w:rPr>
                <w:rFonts w:ascii="Lato" w:hAnsi="Lato"/>
                <w:color w:val="303030"/>
              </w:rPr>
              <w:t>Последовательность изложения</w:t>
            </w:r>
          </w:p>
        </w:tc>
        <w:tc>
          <w:tcPr>
            <w:tcW w:w="145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2 балла</w:t>
            </w:r>
          </w:p>
        </w:tc>
        <w:tc>
          <w:tcPr>
            <w:tcW w:w="489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Текст имеет целостный вид, разделен на абзацы, изложен связно и последовательно без логических ошибок.</w:t>
            </w:r>
          </w:p>
        </w:tc>
      </w:tr>
      <w:tr w:rsidR="00A9745C" w:rsidTr="00A9745C">
        <w:trPr>
          <w:tblCellSpacing w:w="0" w:type="dxa"/>
          <w:jc w:val="center"/>
        </w:trPr>
        <w:tc>
          <w:tcPr>
            <w:tcW w:w="0" w:type="auto"/>
            <w:vMerge/>
            <w:tcBorders>
              <w:top w:val="single" w:sz="6" w:space="0" w:color="ACACAC"/>
              <w:left w:val="single" w:sz="6" w:space="0" w:color="ACACAC"/>
              <w:bottom w:val="single" w:sz="6" w:space="0" w:color="ACACAC"/>
              <w:right w:val="single" w:sz="6" w:space="0" w:color="ACACAC"/>
            </w:tcBorders>
            <w:vAlign w:val="center"/>
            <w:hideMark/>
          </w:tcPr>
          <w:p w:rsidR="00A9745C" w:rsidRDefault="00A9745C">
            <w:pPr>
              <w:rPr>
                <w:rFonts w:ascii="Lato" w:hAnsi="Lato"/>
                <w:color w:val="303030"/>
                <w:sz w:val="24"/>
                <w:szCs w:val="24"/>
              </w:rPr>
            </w:pPr>
          </w:p>
        </w:tc>
        <w:tc>
          <w:tcPr>
            <w:tcW w:w="145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 балл</w:t>
            </w:r>
          </w:p>
        </w:tc>
        <w:tc>
          <w:tcPr>
            <w:tcW w:w="489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Default="00A9745C">
            <w:pPr>
              <w:pStyle w:val="a3"/>
              <w:jc w:val="center"/>
              <w:rPr>
                <w:rFonts w:ascii="Lato" w:hAnsi="Lato"/>
                <w:color w:val="303030"/>
              </w:rPr>
            </w:pPr>
            <w:r>
              <w:rPr>
                <w:rFonts w:ascii="Lato" w:hAnsi="Lato"/>
                <w:color w:val="303030"/>
              </w:rPr>
              <w:t>Текст связный, целостный, последовательно изложен, но допущена одна логическая ошибка или ошибка в делении на абзацы</w:t>
            </w:r>
          </w:p>
        </w:tc>
      </w:tr>
    </w:tbl>
    <w:p w:rsidR="00A9745C" w:rsidRPr="00A9745C" w:rsidRDefault="00A9745C" w:rsidP="00A9745C">
      <w:pPr>
        <w:spacing w:after="0" w:line="240" w:lineRule="auto"/>
        <w:rPr>
          <w:rFonts w:ascii="Lato" w:eastAsia="Times New Roman" w:hAnsi="Lato" w:cs="Times New Roman"/>
          <w:color w:val="303030"/>
          <w:sz w:val="28"/>
          <w:szCs w:val="28"/>
          <w:lang w:eastAsia="ru-RU"/>
        </w:rPr>
      </w:pPr>
      <w:r w:rsidRPr="00A9745C">
        <w:rPr>
          <w:rFonts w:ascii="Lato" w:eastAsia="Times New Roman" w:hAnsi="Lato" w:cs="Times New Roman"/>
          <w:color w:val="FF0000"/>
          <w:sz w:val="28"/>
          <w:szCs w:val="28"/>
          <w:u w:val="single"/>
          <w:lang w:eastAsia="ru-RU"/>
        </w:rPr>
        <w:lastRenderedPageBreak/>
        <w:t>На уроках русского языка ученики учатся писать краткое изложение</w:t>
      </w:r>
      <w:r w:rsidRPr="00A9745C">
        <w:rPr>
          <w:rFonts w:ascii="Lato" w:eastAsia="Times New Roman" w:hAnsi="Lato" w:cs="Times New Roman"/>
          <w:color w:val="FF0000"/>
          <w:sz w:val="28"/>
          <w:szCs w:val="28"/>
          <w:lang w:eastAsia="ru-RU"/>
        </w:rPr>
        <w:t xml:space="preserve"> </w:t>
      </w:r>
      <w:r w:rsidRPr="00A9745C">
        <w:rPr>
          <w:rFonts w:ascii="Lato" w:eastAsia="Times New Roman" w:hAnsi="Lato" w:cs="Times New Roman"/>
          <w:color w:val="303030"/>
          <w:sz w:val="28"/>
          <w:szCs w:val="28"/>
          <w:lang w:eastAsia="ru-RU"/>
        </w:rPr>
        <w:t>и для большинства требования ОГЭ по русскому языку, предъявляемые в 2019 году не станут чем-то неожиданным. Экзаменуемым будет предложено дважды прослушать текст и кратко изложить его в письменном виде.</w:t>
      </w:r>
    </w:p>
    <w:p w:rsidR="00A9745C" w:rsidRPr="00A9745C" w:rsidRDefault="00A9745C" w:rsidP="00A9745C">
      <w:pPr>
        <w:spacing w:before="100" w:beforeAutospacing="1" w:after="210" w:line="240" w:lineRule="auto"/>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t>Процесс написания изложения включает такие этапы:</w:t>
      </w:r>
    </w:p>
    <w:p w:rsidR="00A9745C" w:rsidRPr="00A9745C" w:rsidRDefault="00A9745C" w:rsidP="00A9745C">
      <w:pPr>
        <w:numPr>
          <w:ilvl w:val="0"/>
          <w:numId w:val="10"/>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t>выделение основной мысли и второстепенной информации;</w:t>
      </w:r>
    </w:p>
    <w:p w:rsidR="00A9745C" w:rsidRPr="00A9745C" w:rsidRDefault="00A9745C" w:rsidP="00A9745C">
      <w:pPr>
        <w:numPr>
          <w:ilvl w:val="0"/>
          <w:numId w:val="10"/>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t>разделение текста на три основных блока;</w:t>
      </w:r>
    </w:p>
    <w:p w:rsidR="00A9745C" w:rsidRPr="00A9745C" w:rsidRDefault="00A9745C" w:rsidP="00A9745C">
      <w:pPr>
        <w:numPr>
          <w:ilvl w:val="0"/>
          <w:numId w:val="10"/>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t>равномерное сжатие текста с помощью основных приемов.</w:t>
      </w:r>
    </w:p>
    <w:p w:rsidR="007433F7" w:rsidRDefault="007433F7" w:rsidP="00A9745C">
      <w:pPr>
        <w:spacing w:after="300" w:line="240" w:lineRule="auto"/>
        <w:rPr>
          <w:rFonts w:ascii="Lato" w:eastAsia="Times New Roman" w:hAnsi="Lato" w:cs="Times New Roman"/>
          <w:i/>
          <w:iCs/>
          <w:color w:val="6383A8"/>
          <w:sz w:val="26"/>
          <w:szCs w:val="26"/>
          <w:lang w:eastAsia="ru-RU"/>
        </w:rPr>
      </w:pPr>
    </w:p>
    <w:p w:rsidR="00A9745C" w:rsidRPr="00A9745C" w:rsidRDefault="00A9745C" w:rsidP="00A9745C">
      <w:pPr>
        <w:spacing w:after="300" w:line="240" w:lineRule="auto"/>
        <w:rPr>
          <w:rFonts w:ascii="Lato" w:eastAsia="Times New Roman" w:hAnsi="Lato" w:cs="Times New Roman"/>
          <w:i/>
          <w:iCs/>
          <w:color w:val="6383A8"/>
          <w:sz w:val="28"/>
          <w:szCs w:val="28"/>
          <w:lang w:eastAsia="ru-RU"/>
        </w:rPr>
      </w:pPr>
      <w:r w:rsidRPr="00A9745C">
        <w:rPr>
          <w:rFonts w:ascii="Lato" w:eastAsia="Times New Roman" w:hAnsi="Lato" w:cs="Times New Roman"/>
          <w:i/>
          <w:iCs/>
          <w:color w:val="6383A8"/>
          <w:sz w:val="28"/>
          <w:szCs w:val="28"/>
          <w:lang w:eastAsia="ru-RU"/>
        </w:rPr>
        <w:t>Важно! Прослушивая текст первый раз, кратко записывайте не черновике важные моменты, а также попытайтесь выделить логические блоки. Случая текст второй раз корректируйте свои мысли, делайте заметки и фиксируйте на черновике основные словосочетания и мысли, которые важно не упустить.</w:t>
      </w:r>
    </w:p>
    <w:p w:rsidR="00A9745C" w:rsidRPr="00A9745C" w:rsidRDefault="00A9745C" w:rsidP="00A9745C">
      <w:pPr>
        <w:spacing w:before="100" w:beforeAutospacing="1" w:after="210" w:line="240" w:lineRule="auto"/>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t xml:space="preserve">Помните, </w:t>
      </w:r>
      <w:proofErr w:type="gramStart"/>
      <w:r w:rsidRPr="00A9745C">
        <w:rPr>
          <w:rFonts w:ascii="Lato" w:eastAsia="Times New Roman" w:hAnsi="Lato" w:cs="Times New Roman"/>
          <w:color w:val="303030"/>
          <w:sz w:val="28"/>
          <w:szCs w:val="28"/>
          <w:lang w:eastAsia="ru-RU"/>
        </w:rPr>
        <w:t>что</w:t>
      </w:r>
      <w:proofErr w:type="gramEnd"/>
      <w:r w:rsidRPr="00A9745C">
        <w:rPr>
          <w:rFonts w:ascii="Lato" w:eastAsia="Times New Roman" w:hAnsi="Lato" w:cs="Times New Roman"/>
          <w:color w:val="303030"/>
          <w:sz w:val="28"/>
          <w:szCs w:val="28"/>
          <w:lang w:eastAsia="ru-RU"/>
        </w:rPr>
        <w:t xml:space="preserve"> проверяя сжатое изложение, эксперты ОГЭ в 2018-2019 учебном году особое внимание обращают на грамотность, равномерность сжатия текста и разнообразие применяемых приемов. В русском языке существует три основных приема сжатия:</w:t>
      </w:r>
    </w:p>
    <w:p w:rsidR="00A9745C" w:rsidRPr="00A9745C" w:rsidRDefault="00A9745C" w:rsidP="00A9745C">
      <w:pPr>
        <w:numPr>
          <w:ilvl w:val="0"/>
          <w:numId w:val="11"/>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t>исключение;</w:t>
      </w:r>
    </w:p>
    <w:p w:rsidR="00A9745C" w:rsidRPr="00A9745C" w:rsidRDefault="00A9745C" w:rsidP="00A9745C">
      <w:pPr>
        <w:numPr>
          <w:ilvl w:val="0"/>
          <w:numId w:val="11"/>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t>обобщение;</w:t>
      </w:r>
    </w:p>
    <w:p w:rsidR="00A9745C" w:rsidRPr="00A9745C" w:rsidRDefault="00A9745C" w:rsidP="00A9745C">
      <w:pPr>
        <w:numPr>
          <w:ilvl w:val="0"/>
          <w:numId w:val="11"/>
        </w:numPr>
        <w:spacing w:before="100" w:beforeAutospacing="1" w:after="150" w:line="240" w:lineRule="auto"/>
        <w:ind w:left="360"/>
        <w:textAlignment w:val="baseline"/>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t>замена.</w:t>
      </w:r>
    </w:p>
    <w:tbl>
      <w:tblPr>
        <w:tblW w:w="5000" w:type="pct"/>
        <w:tblCellSpacing w:w="0" w:type="dxa"/>
        <w:tblBorders>
          <w:top w:val="outset" w:sz="6" w:space="0" w:color="auto"/>
          <w:left w:val="outset" w:sz="6" w:space="0" w:color="auto"/>
          <w:bottom w:val="single" w:sz="6" w:space="0" w:color="F2F2F2"/>
          <w:right w:val="outset" w:sz="6" w:space="0" w:color="auto"/>
        </w:tblBorders>
        <w:tblCellMar>
          <w:left w:w="0" w:type="dxa"/>
          <w:right w:w="0" w:type="dxa"/>
        </w:tblCellMar>
        <w:tblLook w:val="04A0" w:firstRow="1" w:lastRow="0" w:firstColumn="1" w:lastColumn="0" w:noHBand="0" w:noVBand="1"/>
      </w:tblPr>
      <w:tblGrid>
        <w:gridCol w:w="3108"/>
        <w:gridCol w:w="3111"/>
        <w:gridCol w:w="3120"/>
      </w:tblGrid>
      <w:tr w:rsidR="00A9745C" w:rsidRPr="00A9745C" w:rsidTr="00A9745C">
        <w:trPr>
          <w:tblCellSpacing w:w="0" w:type="dxa"/>
        </w:trPr>
        <w:tc>
          <w:tcPr>
            <w:tcW w:w="319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Исключение</w:t>
            </w:r>
          </w:p>
        </w:tc>
        <w:tc>
          <w:tcPr>
            <w:tcW w:w="319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Обобщение</w:t>
            </w:r>
          </w:p>
        </w:tc>
        <w:tc>
          <w:tcPr>
            <w:tcW w:w="319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Замена</w:t>
            </w:r>
          </w:p>
        </w:tc>
      </w:tr>
      <w:tr w:rsidR="00A9745C" w:rsidRPr="00A9745C" w:rsidTr="00A9745C">
        <w:trPr>
          <w:tblCellSpacing w:w="0" w:type="dxa"/>
        </w:trPr>
        <w:tc>
          <w:tcPr>
            <w:tcW w:w="319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after="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Суть приема заключается в удалении конструкций и фрагментов текста, не влияющих на смысловую нагрузку.</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Исключить можно:</w:t>
            </w:r>
          </w:p>
          <w:p w:rsidR="00A9745C" w:rsidRPr="00A9745C" w:rsidRDefault="00A9745C" w:rsidP="00A9745C">
            <w:pPr>
              <w:numPr>
                <w:ilvl w:val="0"/>
                <w:numId w:val="12"/>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вводные слова;</w:t>
            </w:r>
          </w:p>
          <w:p w:rsidR="00A9745C" w:rsidRPr="00A9745C" w:rsidRDefault="00A9745C" w:rsidP="00A9745C">
            <w:pPr>
              <w:numPr>
                <w:ilvl w:val="0"/>
                <w:numId w:val="12"/>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повторы;</w:t>
            </w:r>
          </w:p>
          <w:p w:rsidR="00A9745C" w:rsidRPr="00A9745C" w:rsidRDefault="00A9745C" w:rsidP="00A9745C">
            <w:pPr>
              <w:numPr>
                <w:ilvl w:val="0"/>
                <w:numId w:val="12"/>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рассуждения;</w:t>
            </w:r>
          </w:p>
          <w:p w:rsidR="00A9745C" w:rsidRPr="00A9745C" w:rsidRDefault="00A9745C" w:rsidP="00A9745C">
            <w:pPr>
              <w:numPr>
                <w:ilvl w:val="0"/>
                <w:numId w:val="12"/>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пояснения;</w:t>
            </w:r>
          </w:p>
          <w:p w:rsidR="00A9745C" w:rsidRPr="00A9745C" w:rsidRDefault="00A9745C" w:rsidP="00A9745C">
            <w:pPr>
              <w:numPr>
                <w:ilvl w:val="0"/>
                <w:numId w:val="12"/>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цитаты.</w:t>
            </w:r>
          </w:p>
        </w:tc>
        <w:tc>
          <w:tcPr>
            <w:tcW w:w="319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after="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Суть приема состоит в замене объемных фрагментов текста более коротким, обобщающим и одновременно полностью передающим содержание.</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Обобщить можно:</w:t>
            </w:r>
          </w:p>
          <w:p w:rsidR="00A9745C" w:rsidRPr="00A9745C" w:rsidRDefault="00A9745C" w:rsidP="00A9745C">
            <w:pPr>
              <w:numPr>
                <w:ilvl w:val="0"/>
                <w:numId w:val="13"/>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факты;</w:t>
            </w:r>
          </w:p>
          <w:p w:rsidR="00A9745C" w:rsidRPr="00A9745C" w:rsidRDefault="00A9745C" w:rsidP="00A9745C">
            <w:pPr>
              <w:numPr>
                <w:ilvl w:val="0"/>
                <w:numId w:val="13"/>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предложения;</w:t>
            </w:r>
          </w:p>
          <w:p w:rsidR="00A9745C" w:rsidRPr="00A9745C" w:rsidRDefault="00A9745C" w:rsidP="00A9745C">
            <w:pPr>
              <w:numPr>
                <w:ilvl w:val="0"/>
                <w:numId w:val="13"/>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части одного предложения.</w:t>
            </w:r>
          </w:p>
        </w:tc>
        <w:tc>
          <w:tcPr>
            <w:tcW w:w="319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after="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Суть приема в упрощении конструкций и уменьшении объема текста.</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Как правило, заменяют:</w:t>
            </w:r>
          </w:p>
          <w:p w:rsidR="00A9745C" w:rsidRPr="00A9745C" w:rsidRDefault="00A9745C" w:rsidP="00A9745C">
            <w:pPr>
              <w:numPr>
                <w:ilvl w:val="0"/>
                <w:numId w:val="14"/>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сложные предложения простыми;</w:t>
            </w:r>
          </w:p>
          <w:p w:rsidR="00A9745C" w:rsidRPr="00A9745C" w:rsidRDefault="00A9745C" w:rsidP="00A9745C">
            <w:pPr>
              <w:numPr>
                <w:ilvl w:val="0"/>
                <w:numId w:val="14"/>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однородные члены предложения обобщающим словом;</w:t>
            </w:r>
          </w:p>
          <w:p w:rsidR="00A9745C" w:rsidRPr="00A9745C" w:rsidRDefault="00A9745C" w:rsidP="00A9745C">
            <w:pPr>
              <w:numPr>
                <w:ilvl w:val="0"/>
                <w:numId w:val="14"/>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длинные фрагменты текста одним предложением.</w:t>
            </w:r>
          </w:p>
        </w:tc>
      </w:tr>
    </w:tbl>
    <w:p w:rsidR="00A9745C" w:rsidRDefault="00A9745C" w:rsidP="00A9745C">
      <w:pPr>
        <w:spacing w:before="100" w:beforeAutospacing="1" w:after="210" w:line="240" w:lineRule="auto"/>
        <w:rPr>
          <w:rFonts w:ascii="Lato" w:eastAsia="Times New Roman" w:hAnsi="Lato" w:cs="Times New Roman"/>
          <w:color w:val="303030"/>
          <w:sz w:val="28"/>
          <w:szCs w:val="28"/>
          <w:lang w:eastAsia="ru-RU"/>
        </w:rPr>
      </w:pPr>
      <w:r w:rsidRPr="00A9745C">
        <w:rPr>
          <w:rFonts w:ascii="Lato" w:eastAsia="Times New Roman" w:hAnsi="Lato" w:cs="Times New Roman"/>
          <w:color w:val="303030"/>
          <w:sz w:val="28"/>
          <w:szCs w:val="28"/>
          <w:lang w:eastAsia="ru-RU"/>
        </w:rPr>
        <w:lastRenderedPageBreak/>
        <w:t>Пока ФИПИ официально не представил тексты, на основе которых выпускники 9-х классов будут писать изложение в рамках ОГЭ 2019 года, можно вполне успешно практиковаться на заданиях прошлых лет, отрабатывая навыки использования приемов сжатия</w:t>
      </w:r>
      <w:r w:rsidR="007433F7">
        <w:rPr>
          <w:rFonts w:ascii="Lato" w:eastAsia="Times New Roman" w:hAnsi="Lato" w:cs="Times New Roman"/>
          <w:color w:val="303030"/>
          <w:sz w:val="28"/>
          <w:szCs w:val="28"/>
          <w:lang w:eastAsia="ru-RU"/>
        </w:rPr>
        <w:t>.</w:t>
      </w:r>
    </w:p>
    <w:p w:rsidR="007433F7" w:rsidRDefault="007433F7" w:rsidP="00A9745C">
      <w:pPr>
        <w:spacing w:before="100" w:beforeAutospacing="1" w:after="210" w:line="240" w:lineRule="auto"/>
        <w:rPr>
          <w:rFonts w:ascii="Lato" w:hAnsi="Lato"/>
          <w:color w:val="303030"/>
        </w:rPr>
      </w:pPr>
      <w:r>
        <w:rPr>
          <w:rFonts w:ascii="Lato" w:hAnsi="Lato"/>
          <w:color w:val="303030"/>
        </w:rPr>
        <w:t xml:space="preserve">Среди выпускников 9-х классов, сдававших ОГЭ в 2017-2018 учебном году, 63% указали в качестве экзамена по выбору обществознание. Такая популярность предмета не случайна. Согласно </w:t>
      </w:r>
      <w:proofErr w:type="gramStart"/>
      <w:r>
        <w:rPr>
          <w:rFonts w:ascii="Lato" w:hAnsi="Lato"/>
          <w:color w:val="303030"/>
        </w:rPr>
        <w:t>статистике</w:t>
      </w:r>
      <w:proofErr w:type="gramEnd"/>
      <w:r>
        <w:rPr>
          <w:rFonts w:ascii="Lato" w:hAnsi="Lato"/>
          <w:color w:val="303030"/>
        </w:rPr>
        <w:t xml:space="preserve"> порог не сдавших обществознание ниже, чем граница неудач в других выборочных предметах. Действительно, многие школьники считают, что сдать его намного проще, чем физику или химию. Но, как показывает практика, получить на ОГЭ по обществознанию желанную «пятерку» тоже не просто, и выпускникам 2019 года предстоит хорошо потрудиться для достижения поставленной цели.</w:t>
      </w:r>
    </w:p>
    <w:p w:rsidR="007433F7" w:rsidRPr="00E25AB8" w:rsidRDefault="007433F7" w:rsidP="007433F7">
      <w:pPr>
        <w:pStyle w:val="2"/>
        <w:rPr>
          <w:u w:val="single"/>
        </w:rPr>
      </w:pPr>
      <w:r w:rsidRPr="00E25AB8">
        <w:rPr>
          <w:u w:val="single"/>
        </w:rPr>
        <w:t>Особенности экзамена по обществознанию</w:t>
      </w:r>
    </w:p>
    <w:p w:rsidR="007433F7" w:rsidRDefault="007433F7" w:rsidP="007433F7">
      <w:pPr>
        <w:pStyle w:val="a3"/>
        <w:rPr>
          <w:rFonts w:ascii="Lato" w:hAnsi="Lato"/>
          <w:color w:val="303030"/>
        </w:rPr>
      </w:pPr>
      <w:r>
        <w:rPr>
          <w:rFonts w:ascii="Lato" w:hAnsi="Lato"/>
          <w:color w:val="303030"/>
        </w:rPr>
        <w:t>Решили сдавать в 2019 году ОГЭ по обществознанию из расчета на то, что это самый легкий предмет – приготовьтесь обновить в голове знания из таких основных областей, как: философия, социология, экономика, культура, политика и право.</w:t>
      </w:r>
    </w:p>
    <w:p w:rsidR="007433F7" w:rsidRPr="007433F7" w:rsidRDefault="007433F7" w:rsidP="007433F7">
      <w:p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 xml:space="preserve">Конечно, в </w:t>
      </w:r>
      <w:proofErr w:type="spellStart"/>
      <w:r w:rsidRPr="007433F7">
        <w:rPr>
          <w:rFonts w:ascii="Lato" w:eastAsia="Times New Roman" w:hAnsi="Lato" w:cs="Times New Roman"/>
          <w:color w:val="303030"/>
          <w:sz w:val="24"/>
          <w:szCs w:val="24"/>
          <w:lang w:eastAsia="ru-RU"/>
        </w:rPr>
        <w:t>КИМах</w:t>
      </w:r>
      <w:proofErr w:type="spellEnd"/>
      <w:r w:rsidRPr="007433F7">
        <w:rPr>
          <w:rFonts w:ascii="Lato" w:eastAsia="Times New Roman" w:hAnsi="Lato" w:cs="Times New Roman"/>
          <w:color w:val="303030"/>
          <w:sz w:val="24"/>
          <w:szCs w:val="24"/>
          <w:lang w:eastAsia="ru-RU"/>
        </w:rPr>
        <w:t xml:space="preserve"> для 9-го класса ученикам встретятся только те понятия, с которыми они должны были познакомиться на уроках в рамках изучения соответствующих дисциплин. Но, для успешной сдачи ОГЭ необходимо:</w:t>
      </w:r>
    </w:p>
    <w:p w:rsidR="007433F7" w:rsidRPr="007433F7" w:rsidRDefault="007433F7" w:rsidP="007433F7">
      <w:pPr>
        <w:numPr>
          <w:ilvl w:val="0"/>
          <w:numId w:val="20"/>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Владеть достаточно большим объемом информации.</w:t>
      </w:r>
    </w:p>
    <w:p w:rsidR="007433F7" w:rsidRPr="007433F7" w:rsidRDefault="007433F7" w:rsidP="007433F7">
      <w:pPr>
        <w:numPr>
          <w:ilvl w:val="0"/>
          <w:numId w:val="20"/>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Уметь описывать социальные объекты, проводить их оценку и сравнение.</w:t>
      </w:r>
    </w:p>
    <w:p w:rsidR="007433F7" w:rsidRPr="007433F7" w:rsidRDefault="007433F7" w:rsidP="007433F7">
      <w:pPr>
        <w:numPr>
          <w:ilvl w:val="0"/>
          <w:numId w:val="20"/>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Приводить примеры социальных взаимосвязей.</w:t>
      </w:r>
      <w:bookmarkStart w:id="0" w:name="_GoBack"/>
      <w:bookmarkEnd w:id="0"/>
    </w:p>
    <w:p w:rsidR="007433F7" w:rsidRPr="007433F7" w:rsidRDefault="007433F7" w:rsidP="007433F7">
      <w:pPr>
        <w:numPr>
          <w:ilvl w:val="0"/>
          <w:numId w:val="20"/>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Решать поставленные задачи, опираясь на изученный материал и опыт.</w:t>
      </w:r>
    </w:p>
    <w:p w:rsidR="007433F7" w:rsidRPr="007433F7" w:rsidRDefault="007433F7" w:rsidP="007433F7">
      <w:pPr>
        <w:numPr>
          <w:ilvl w:val="0"/>
          <w:numId w:val="20"/>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Уметь выражать свои мысли, аргументируя выбор примерами.</w:t>
      </w:r>
    </w:p>
    <w:p w:rsidR="007433F7" w:rsidRPr="007433F7" w:rsidRDefault="007433F7" w:rsidP="007433F7">
      <w:pPr>
        <w:spacing w:after="300" w:line="240" w:lineRule="auto"/>
        <w:rPr>
          <w:rFonts w:ascii="Lato" w:eastAsia="Times New Roman" w:hAnsi="Lato" w:cs="Times New Roman"/>
          <w:i/>
          <w:iCs/>
          <w:color w:val="6383A8"/>
          <w:sz w:val="26"/>
          <w:szCs w:val="26"/>
          <w:lang w:eastAsia="ru-RU"/>
        </w:rPr>
      </w:pPr>
      <w:r w:rsidRPr="007433F7">
        <w:rPr>
          <w:rFonts w:ascii="Lato" w:eastAsia="Times New Roman" w:hAnsi="Lato" w:cs="Times New Roman"/>
          <w:i/>
          <w:iCs/>
          <w:color w:val="6383A8"/>
          <w:sz w:val="26"/>
          <w:szCs w:val="26"/>
          <w:lang w:eastAsia="ru-RU"/>
        </w:rPr>
        <w:t>На первый взгляд нет ничего сложного, но многие девятиклассники сталкиваются с такими проблемами, как недостаток жизненного опыта и непонимание процессов, протекающих в политических и социальных сферах жизни, что и составляет основную сложность при сдаче ОГЭ.</w:t>
      </w:r>
    </w:p>
    <w:p w:rsidR="007433F7" w:rsidRPr="007433F7" w:rsidRDefault="007433F7" w:rsidP="007433F7">
      <w:pPr>
        <w:spacing w:before="100" w:beforeAutospacing="1" w:after="150" w:line="600" w:lineRule="atLeast"/>
        <w:outlineLvl w:val="1"/>
        <w:rPr>
          <w:rFonts w:ascii="Lato" w:eastAsia="Times New Roman" w:hAnsi="Lato" w:cs="Times New Roman"/>
          <w:b/>
          <w:bCs/>
          <w:color w:val="303030"/>
          <w:sz w:val="36"/>
          <w:szCs w:val="36"/>
          <w:lang w:eastAsia="ru-RU"/>
        </w:rPr>
      </w:pPr>
      <w:r w:rsidRPr="007433F7">
        <w:rPr>
          <w:rFonts w:ascii="Lato" w:eastAsia="Times New Roman" w:hAnsi="Lato" w:cs="Times New Roman"/>
          <w:b/>
          <w:bCs/>
          <w:color w:val="303030"/>
          <w:sz w:val="36"/>
          <w:szCs w:val="36"/>
          <w:lang w:eastAsia="ru-RU"/>
        </w:rPr>
        <w:t>Формат проведения</w:t>
      </w:r>
    </w:p>
    <w:p w:rsidR="007433F7" w:rsidRPr="007433F7" w:rsidRDefault="007433F7" w:rsidP="007433F7">
      <w:p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Экзаменационный билет по обществознанию состоит из 31 тестов, среди которых равномерно распределены вопросы 5 основных разделов:</w:t>
      </w:r>
    </w:p>
    <w:p w:rsidR="007433F7" w:rsidRPr="007433F7" w:rsidRDefault="007433F7" w:rsidP="007433F7">
      <w:pPr>
        <w:numPr>
          <w:ilvl w:val="0"/>
          <w:numId w:val="21"/>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Человек и общество. Духовная культура.</w:t>
      </w:r>
    </w:p>
    <w:p w:rsidR="007433F7" w:rsidRPr="007433F7" w:rsidRDefault="007433F7" w:rsidP="007433F7">
      <w:pPr>
        <w:numPr>
          <w:ilvl w:val="0"/>
          <w:numId w:val="21"/>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Сфера политики и социального управления.</w:t>
      </w:r>
    </w:p>
    <w:p w:rsidR="007433F7" w:rsidRPr="007433F7" w:rsidRDefault="007433F7" w:rsidP="007433F7">
      <w:pPr>
        <w:numPr>
          <w:ilvl w:val="0"/>
          <w:numId w:val="21"/>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Социальная сфера.</w:t>
      </w:r>
    </w:p>
    <w:p w:rsidR="007433F7" w:rsidRPr="007433F7" w:rsidRDefault="007433F7" w:rsidP="007433F7">
      <w:pPr>
        <w:numPr>
          <w:ilvl w:val="0"/>
          <w:numId w:val="21"/>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Экономика.</w:t>
      </w:r>
    </w:p>
    <w:p w:rsidR="007433F7" w:rsidRPr="007433F7" w:rsidRDefault="007433F7" w:rsidP="007433F7">
      <w:pPr>
        <w:numPr>
          <w:ilvl w:val="0"/>
          <w:numId w:val="21"/>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Право.</w:t>
      </w:r>
    </w:p>
    <w:p w:rsidR="007433F7" w:rsidRPr="007433F7" w:rsidRDefault="007433F7" w:rsidP="007433F7">
      <w:p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lastRenderedPageBreak/>
        <w:t xml:space="preserve">Возможны разные варианты формирования ОГЭ по обществознанию, </w:t>
      </w:r>
      <w:proofErr w:type="gramStart"/>
      <w:r w:rsidRPr="007433F7">
        <w:rPr>
          <w:rFonts w:ascii="Lato" w:eastAsia="Times New Roman" w:hAnsi="Lato" w:cs="Times New Roman"/>
          <w:color w:val="303030"/>
          <w:sz w:val="24"/>
          <w:szCs w:val="24"/>
          <w:lang w:eastAsia="ru-RU"/>
        </w:rPr>
        <w:t>но</w:t>
      </w:r>
      <w:proofErr w:type="gramEnd"/>
      <w:r w:rsidRPr="007433F7">
        <w:rPr>
          <w:rFonts w:ascii="Lato" w:eastAsia="Times New Roman" w:hAnsi="Lato" w:cs="Times New Roman"/>
          <w:color w:val="303030"/>
          <w:sz w:val="24"/>
          <w:szCs w:val="24"/>
          <w:lang w:eastAsia="ru-RU"/>
        </w:rPr>
        <w:t xml:space="preserve"> как и в прошлом сезоне, в 2019 году </w:t>
      </w:r>
      <w:proofErr w:type="spellStart"/>
      <w:r w:rsidRPr="007433F7">
        <w:rPr>
          <w:rFonts w:ascii="Lato" w:eastAsia="Times New Roman" w:hAnsi="Lato" w:cs="Times New Roman"/>
          <w:color w:val="303030"/>
          <w:sz w:val="24"/>
          <w:szCs w:val="24"/>
          <w:lang w:eastAsia="ru-RU"/>
        </w:rPr>
        <w:t>КИМы</w:t>
      </w:r>
      <w:proofErr w:type="spellEnd"/>
      <w:r w:rsidRPr="007433F7">
        <w:rPr>
          <w:rFonts w:ascii="Lato" w:eastAsia="Times New Roman" w:hAnsi="Lato" w:cs="Times New Roman"/>
          <w:color w:val="303030"/>
          <w:sz w:val="24"/>
          <w:szCs w:val="24"/>
          <w:lang w:eastAsia="ru-RU"/>
        </w:rPr>
        <w:t xml:space="preserve"> будут состоять из 2-х частей и включать в себя:</w:t>
      </w:r>
    </w:p>
    <w:p w:rsidR="007433F7" w:rsidRPr="007433F7" w:rsidRDefault="007433F7" w:rsidP="007433F7">
      <w:pPr>
        <w:numPr>
          <w:ilvl w:val="0"/>
          <w:numId w:val="22"/>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16 базовых заданий;</w:t>
      </w:r>
    </w:p>
    <w:p w:rsidR="007433F7" w:rsidRPr="007433F7" w:rsidRDefault="007433F7" w:rsidP="007433F7">
      <w:pPr>
        <w:numPr>
          <w:ilvl w:val="0"/>
          <w:numId w:val="22"/>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13 заданий повышенного уровня сложности;</w:t>
      </w:r>
    </w:p>
    <w:p w:rsidR="007433F7" w:rsidRPr="007433F7" w:rsidRDefault="007433F7" w:rsidP="007433F7">
      <w:pPr>
        <w:numPr>
          <w:ilvl w:val="0"/>
          <w:numId w:val="22"/>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2 задания высокого уровня.</w:t>
      </w:r>
    </w:p>
    <w:p w:rsidR="007433F7" w:rsidRPr="007433F7" w:rsidRDefault="007433F7" w:rsidP="007433F7">
      <w:pPr>
        <w:spacing w:after="300" w:line="240" w:lineRule="auto"/>
        <w:rPr>
          <w:rFonts w:ascii="Lato" w:eastAsia="Times New Roman" w:hAnsi="Lato" w:cs="Times New Roman"/>
          <w:i/>
          <w:iCs/>
          <w:color w:val="6383A8"/>
          <w:sz w:val="26"/>
          <w:szCs w:val="26"/>
          <w:lang w:eastAsia="ru-RU"/>
        </w:rPr>
      </w:pPr>
      <w:r w:rsidRPr="007433F7">
        <w:rPr>
          <w:rFonts w:ascii="Lato" w:eastAsia="Times New Roman" w:hAnsi="Lato" w:cs="Times New Roman"/>
          <w:i/>
          <w:iCs/>
          <w:color w:val="6383A8"/>
          <w:sz w:val="26"/>
          <w:szCs w:val="26"/>
          <w:lang w:eastAsia="ru-RU"/>
        </w:rPr>
        <w:t>На выполнение работы девятиклассникам отводится 180 минут (3 часа).</w:t>
      </w:r>
    </w:p>
    <w:p w:rsidR="007433F7" w:rsidRPr="007433F7" w:rsidRDefault="007433F7" w:rsidP="007433F7">
      <w:pPr>
        <w:spacing w:after="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Краткие ответы на задания 1-й части необходимо перенести в специальный бланк, учитывая установленные правила оформления. Очень важно придерживаться требований, предъявляемых к заполнению бланка, ведь эта часть работы в дальнейшем будет проверена электронным методом, и система просто не воспримет неправильно заполненный бланк.</w:t>
      </w:r>
    </w:p>
    <w:p w:rsidR="007433F7" w:rsidRPr="007433F7" w:rsidRDefault="007433F7" w:rsidP="007433F7">
      <w:p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На выполнение второй части ОГЭ по обществознанию стоит отвести больше времени, ведь тут потребуется:</w:t>
      </w:r>
    </w:p>
    <w:p w:rsidR="007433F7" w:rsidRPr="007433F7" w:rsidRDefault="007433F7" w:rsidP="007433F7">
      <w:pPr>
        <w:numPr>
          <w:ilvl w:val="0"/>
          <w:numId w:val="23"/>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работать с текстом, выделяя основные смысловые фрагменты;</w:t>
      </w:r>
    </w:p>
    <w:p w:rsidR="007433F7" w:rsidRPr="007433F7" w:rsidRDefault="007433F7" w:rsidP="007433F7">
      <w:pPr>
        <w:numPr>
          <w:ilvl w:val="0"/>
          <w:numId w:val="23"/>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систематизировать информацию, составив план;</w:t>
      </w:r>
    </w:p>
    <w:p w:rsidR="007433F7" w:rsidRPr="007433F7" w:rsidRDefault="007433F7" w:rsidP="007433F7">
      <w:pPr>
        <w:numPr>
          <w:ilvl w:val="0"/>
          <w:numId w:val="23"/>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выражать собственное мнение, аргументируя его и логически обосновывая свой выбор;</w:t>
      </w:r>
    </w:p>
    <w:p w:rsidR="007433F7" w:rsidRPr="007433F7" w:rsidRDefault="007433F7" w:rsidP="007433F7">
      <w:pPr>
        <w:numPr>
          <w:ilvl w:val="0"/>
          <w:numId w:val="23"/>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разъяснить авторскую мысль, опираясь на свои знания и жизненный опыт.</w:t>
      </w:r>
    </w:p>
    <w:p w:rsidR="007433F7" w:rsidRPr="007433F7" w:rsidRDefault="007433F7" w:rsidP="007433F7">
      <w:pPr>
        <w:spacing w:before="100" w:beforeAutospacing="1" w:after="150" w:line="600" w:lineRule="atLeast"/>
        <w:outlineLvl w:val="1"/>
        <w:rPr>
          <w:rFonts w:ascii="Lato" w:eastAsia="Times New Roman" w:hAnsi="Lato" w:cs="Times New Roman"/>
          <w:b/>
          <w:bCs/>
          <w:color w:val="303030"/>
          <w:sz w:val="36"/>
          <w:szCs w:val="36"/>
          <w:lang w:eastAsia="ru-RU"/>
        </w:rPr>
      </w:pPr>
      <w:r w:rsidRPr="007433F7">
        <w:rPr>
          <w:rFonts w:ascii="Lato" w:eastAsia="Times New Roman" w:hAnsi="Lato" w:cs="Times New Roman"/>
          <w:b/>
          <w:bCs/>
          <w:color w:val="303030"/>
          <w:sz w:val="36"/>
          <w:szCs w:val="36"/>
          <w:lang w:eastAsia="ru-RU"/>
        </w:rPr>
        <w:t>Оценивание работ</w:t>
      </w:r>
    </w:p>
    <w:p w:rsidR="007433F7" w:rsidRPr="007433F7" w:rsidRDefault="007433F7" w:rsidP="007433F7">
      <w:p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Как и в других предметах, при проверке ОГЭ по обществознанию в 2019 году будут использовать 2 основных метода:</w:t>
      </w:r>
    </w:p>
    <w:p w:rsidR="007433F7" w:rsidRPr="007433F7" w:rsidRDefault="007433F7" w:rsidP="007433F7">
      <w:pPr>
        <w:numPr>
          <w:ilvl w:val="0"/>
          <w:numId w:val="24"/>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электронный;</w:t>
      </w:r>
    </w:p>
    <w:p w:rsidR="007433F7" w:rsidRPr="007433F7" w:rsidRDefault="007433F7" w:rsidP="007433F7">
      <w:pPr>
        <w:numPr>
          <w:ilvl w:val="0"/>
          <w:numId w:val="24"/>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ручной.</w:t>
      </w:r>
    </w:p>
    <w:p w:rsidR="007433F7" w:rsidRPr="007433F7" w:rsidRDefault="007433F7" w:rsidP="007433F7">
      <w:pPr>
        <w:spacing w:after="300" w:line="240" w:lineRule="auto"/>
        <w:rPr>
          <w:rFonts w:ascii="Lato" w:eastAsia="Times New Roman" w:hAnsi="Lato" w:cs="Times New Roman"/>
          <w:i/>
          <w:iCs/>
          <w:color w:val="6383A8"/>
          <w:sz w:val="26"/>
          <w:szCs w:val="26"/>
          <w:lang w:eastAsia="ru-RU"/>
        </w:rPr>
      </w:pPr>
      <w:r w:rsidRPr="007433F7">
        <w:rPr>
          <w:rFonts w:ascii="Lato" w:eastAsia="Times New Roman" w:hAnsi="Lato" w:cs="Times New Roman"/>
          <w:i/>
          <w:iCs/>
          <w:color w:val="6383A8"/>
          <w:sz w:val="26"/>
          <w:szCs w:val="26"/>
          <w:lang w:eastAsia="ru-RU"/>
        </w:rPr>
        <w:t>Оспорить машинную проверку достаточно сложно и, если выпускник неправильно оформил бланк с ответами, ему придется еще раз попытать счастья, пересдавая экзамен в дополнительный срок.</w:t>
      </w:r>
    </w:p>
    <w:p w:rsidR="007433F7" w:rsidRPr="007433F7" w:rsidRDefault="007433F7" w:rsidP="007433F7">
      <w:p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Проверка 2-й части осуществляется членами экспертной комиссии. Проще говоря, учителями, которые выставляют баллы, опираясь на таблицы единых критериев оценивания, разработанных для каждого из 6 заданий блока. Хотя для каждого из заданий есть свои критерии оценивания, в 2019 году стоит учитывать такие основные требования к развернутым ответам ОГЭ по обществознанию:</w:t>
      </w:r>
    </w:p>
    <w:p w:rsidR="007433F7" w:rsidRPr="007433F7" w:rsidRDefault="007433F7" w:rsidP="007433F7">
      <w:pPr>
        <w:numPr>
          <w:ilvl w:val="0"/>
          <w:numId w:val="25"/>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краткость;</w:t>
      </w:r>
    </w:p>
    <w:p w:rsidR="007433F7" w:rsidRPr="007433F7" w:rsidRDefault="007433F7" w:rsidP="007433F7">
      <w:pPr>
        <w:numPr>
          <w:ilvl w:val="0"/>
          <w:numId w:val="25"/>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содержательность;</w:t>
      </w:r>
    </w:p>
    <w:p w:rsidR="007433F7" w:rsidRPr="007433F7" w:rsidRDefault="007433F7" w:rsidP="007433F7">
      <w:pPr>
        <w:numPr>
          <w:ilvl w:val="0"/>
          <w:numId w:val="25"/>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опора на теорию;</w:t>
      </w:r>
    </w:p>
    <w:p w:rsidR="007433F7" w:rsidRPr="007433F7" w:rsidRDefault="007433F7" w:rsidP="007433F7">
      <w:pPr>
        <w:numPr>
          <w:ilvl w:val="0"/>
          <w:numId w:val="25"/>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умение оперировать терминами;</w:t>
      </w:r>
    </w:p>
    <w:p w:rsidR="007433F7" w:rsidRPr="007433F7" w:rsidRDefault="007433F7" w:rsidP="007433F7">
      <w:pPr>
        <w:numPr>
          <w:ilvl w:val="0"/>
          <w:numId w:val="25"/>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lastRenderedPageBreak/>
        <w:t>наличие реальных примеров при раскрытии темы</w:t>
      </w:r>
    </w:p>
    <w:p w:rsidR="007433F7" w:rsidRPr="007433F7" w:rsidRDefault="007433F7" w:rsidP="007433F7">
      <w:pPr>
        <w:pStyle w:val="a6"/>
        <w:numPr>
          <w:ilvl w:val="0"/>
          <w:numId w:val="25"/>
        </w:num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Всего при выполнении работы ученик может набрать тестовых 39 баллов, из которых:</w:t>
      </w:r>
    </w:p>
    <w:tbl>
      <w:tblPr>
        <w:tblW w:w="5000" w:type="pct"/>
        <w:tblCellSpacing w:w="0" w:type="dxa"/>
        <w:tblBorders>
          <w:top w:val="outset" w:sz="6" w:space="0" w:color="auto"/>
          <w:left w:val="outset" w:sz="6" w:space="0" w:color="auto"/>
          <w:bottom w:val="single" w:sz="6" w:space="0" w:color="F2F2F2"/>
          <w:right w:val="outset" w:sz="6" w:space="0" w:color="auto"/>
        </w:tblBorders>
        <w:tblCellMar>
          <w:left w:w="0" w:type="dxa"/>
          <w:right w:w="0" w:type="dxa"/>
        </w:tblCellMar>
        <w:tblLook w:val="04A0" w:firstRow="1" w:lastRow="0" w:firstColumn="1" w:lastColumn="0" w:noHBand="0" w:noVBand="1"/>
      </w:tblPr>
      <w:tblGrid>
        <w:gridCol w:w="4680"/>
        <w:gridCol w:w="4659"/>
      </w:tblGrid>
      <w:tr w:rsidR="007433F7" w:rsidRPr="007433F7" w:rsidTr="007433F7">
        <w:trPr>
          <w:tblCellSpacing w:w="0" w:type="dxa"/>
        </w:trPr>
        <w:tc>
          <w:tcPr>
            <w:tcW w:w="478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Блок</w:t>
            </w:r>
          </w:p>
        </w:tc>
        <w:tc>
          <w:tcPr>
            <w:tcW w:w="4785"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Баллы</w:t>
            </w:r>
          </w:p>
        </w:tc>
      </w:tr>
      <w:tr w:rsidR="007433F7" w:rsidRPr="007433F7" w:rsidTr="007433F7">
        <w:trPr>
          <w:tblCellSpacing w:w="0" w:type="dxa"/>
        </w:trPr>
        <w:tc>
          <w:tcPr>
            <w:tcW w:w="478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1-й блок (тесты)</w:t>
            </w:r>
          </w:p>
        </w:tc>
        <w:tc>
          <w:tcPr>
            <w:tcW w:w="478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26 баллов</w:t>
            </w:r>
          </w:p>
        </w:tc>
      </w:tr>
      <w:tr w:rsidR="007433F7" w:rsidRPr="007433F7" w:rsidTr="007433F7">
        <w:trPr>
          <w:tblCellSpacing w:w="0" w:type="dxa"/>
        </w:trPr>
        <w:tc>
          <w:tcPr>
            <w:tcW w:w="478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2-й блок (развернутые ответы)</w:t>
            </w:r>
          </w:p>
        </w:tc>
        <w:tc>
          <w:tcPr>
            <w:tcW w:w="4785"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13 баллов</w:t>
            </w:r>
          </w:p>
        </w:tc>
      </w:tr>
    </w:tbl>
    <w:p w:rsidR="007433F7" w:rsidRPr="007433F7" w:rsidRDefault="007433F7" w:rsidP="007433F7">
      <w:pPr>
        <w:pStyle w:val="a6"/>
        <w:numPr>
          <w:ilvl w:val="0"/>
          <w:numId w:val="25"/>
        </w:num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Начиная с 2017 года, результат ОГЭ оказывает непосредственное влияние на балл аттестата, поэтому начисленные при проверке работы тестовые баллы переводят в традиционную пятибалльную систему согласно такой таблице соответствия:</w:t>
      </w:r>
    </w:p>
    <w:tbl>
      <w:tblPr>
        <w:tblW w:w="5000" w:type="pct"/>
        <w:jc w:val="center"/>
        <w:tblCellSpacing w:w="0" w:type="dxa"/>
        <w:tblBorders>
          <w:top w:val="outset" w:sz="6" w:space="0" w:color="auto"/>
          <w:left w:val="outset" w:sz="6" w:space="0" w:color="auto"/>
          <w:bottom w:val="single" w:sz="6" w:space="0" w:color="F2F2F2"/>
          <w:right w:val="outset" w:sz="6" w:space="0" w:color="auto"/>
        </w:tblBorders>
        <w:tblCellMar>
          <w:left w:w="0" w:type="dxa"/>
          <w:right w:w="0" w:type="dxa"/>
        </w:tblCellMar>
        <w:tblLook w:val="04A0" w:firstRow="1" w:lastRow="0" w:firstColumn="1" w:lastColumn="0" w:noHBand="0" w:noVBand="1"/>
      </w:tblPr>
      <w:tblGrid>
        <w:gridCol w:w="4530"/>
        <w:gridCol w:w="4809"/>
      </w:tblGrid>
      <w:tr w:rsidR="007433F7" w:rsidRPr="007433F7" w:rsidTr="007433F7">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Оценка</w:t>
            </w:r>
          </w:p>
        </w:tc>
        <w:tc>
          <w:tcPr>
            <w:tcW w:w="207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Баллы</w:t>
            </w:r>
          </w:p>
        </w:tc>
      </w:tr>
      <w:tr w:rsidR="007433F7" w:rsidRPr="007433F7" w:rsidTr="007433F7">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5</w:t>
            </w:r>
          </w:p>
        </w:tc>
        <w:tc>
          <w:tcPr>
            <w:tcW w:w="207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34-39</w:t>
            </w:r>
          </w:p>
        </w:tc>
      </w:tr>
      <w:tr w:rsidR="007433F7" w:rsidRPr="007433F7" w:rsidTr="007433F7">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4</w:t>
            </w:r>
          </w:p>
        </w:tc>
        <w:tc>
          <w:tcPr>
            <w:tcW w:w="207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25-33</w:t>
            </w:r>
          </w:p>
        </w:tc>
      </w:tr>
      <w:tr w:rsidR="007433F7" w:rsidRPr="007433F7" w:rsidTr="007433F7">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3</w:t>
            </w:r>
          </w:p>
        </w:tc>
        <w:tc>
          <w:tcPr>
            <w:tcW w:w="207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15-24</w:t>
            </w:r>
          </w:p>
        </w:tc>
      </w:tr>
      <w:tr w:rsidR="007433F7" w:rsidRPr="007433F7" w:rsidTr="007433F7">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2</w:t>
            </w:r>
          </w:p>
        </w:tc>
        <w:tc>
          <w:tcPr>
            <w:tcW w:w="207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7433F7" w:rsidRPr="007433F7" w:rsidRDefault="007433F7" w:rsidP="007433F7">
            <w:pPr>
              <w:spacing w:before="100" w:beforeAutospacing="1" w:after="210" w:line="240" w:lineRule="auto"/>
              <w:jc w:val="center"/>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0-14</w:t>
            </w:r>
          </w:p>
        </w:tc>
      </w:tr>
    </w:tbl>
    <w:p w:rsidR="007433F7" w:rsidRPr="007433F7" w:rsidRDefault="007433F7" w:rsidP="007433F7">
      <w:pPr>
        <w:pStyle w:val="a6"/>
        <w:numPr>
          <w:ilvl w:val="0"/>
          <w:numId w:val="25"/>
        </w:num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Так, для преодоления минимального порога сдающим естествознание достаточно набрать 15 первичных баллов, что более чем реально для ребенка, который внимательно слушал на уроках и обладает хорошей памятью. Гораздо сложнее получить высокий балл, дающий право на поступление в профильный класс или обучение в колледже.</w:t>
      </w:r>
    </w:p>
    <w:p w:rsidR="007433F7" w:rsidRPr="007433F7" w:rsidRDefault="007433F7" w:rsidP="007433F7">
      <w:pPr>
        <w:pStyle w:val="a6"/>
        <w:numPr>
          <w:ilvl w:val="0"/>
          <w:numId w:val="25"/>
        </w:num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Для обществознания минимальный порог профильного уровня составляет 30 баллов, для чего, очевидно, будет мало просто правильно ответить на все тестовые вопросы.</w:t>
      </w:r>
    </w:p>
    <w:p w:rsidR="007433F7" w:rsidRPr="007433F7" w:rsidRDefault="007433F7" w:rsidP="007433F7">
      <w:pPr>
        <w:pStyle w:val="a6"/>
        <w:numPr>
          <w:ilvl w:val="0"/>
          <w:numId w:val="25"/>
        </w:numPr>
        <w:spacing w:before="105" w:after="300" w:line="240" w:lineRule="auto"/>
        <w:ind w:right="525"/>
        <w:rPr>
          <w:rFonts w:ascii="Lato" w:eastAsia="Times New Roman" w:hAnsi="Lato" w:cs="Times New Roman"/>
          <w:i/>
          <w:iCs/>
          <w:color w:val="6383A8"/>
          <w:sz w:val="26"/>
          <w:szCs w:val="26"/>
          <w:lang w:eastAsia="ru-RU"/>
        </w:rPr>
      </w:pPr>
      <w:r w:rsidRPr="007433F7">
        <w:rPr>
          <w:rFonts w:ascii="Lato" w:eastAsia="Times New Roman" w:hAnsi="Lato" w:cs="Times New Roman"/>
          <w:i/>
          <w:iCs/>
          <w:color w:val="6383A8"/>
          <w:sz w:val="26"/>
          <w:szCs w:val="26"/>
          <w:lang w:eastAsia="ru-RU"/>
        </w:rPr>
        <w:t>Секрет успешной сдачи ОГЭ прост – целеустремленность, трудолюбие и регулярность занятий!</w:t>
      </w:r>
    </w:p>
    <w:p w:rsidR="007433F7" w:rsidRPr="007433F7" w:rsidRDefault="007433F7" w:rsidP="007433F7">
      <w:pPr>
        <w:pStyle w:val="a6"/>
        <w:numPr>
          <w:ilvl w:val="0"/>
          <w:numId w:val="25"/>
        </w:num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Педагоги рекомендуют уделить особе вниманию блоку «Право», ведь по статистике именно в этой теме экзаменуемые допускают наибольший процент ошибок. Также стоит более тщательно проработать модули «экономика» и «политика», понятия которых зачастую сложно воспринимаются девятиклассниками.</w:t>
      </w:r>
    </w:p>
    <w:p w:rsidR="007433F7" w:rsidRPr="007433F7" w:rsidRDefault="007433F7" w:rsidP="007433F7">
      <w:pPr>
        <w:pStyle w:val="a6"/>
        <w:numPr>
          <w:ilvl w:val="0"/>
          <w:numId w:val="25"/>
        </w:numPr>
        <w:spacing w:before="100" w:beforeAutospacing="1" w:after="210" w:line="240" w:lineRule="auto"/>
        <w:rPr>
          <w:rFonts w:ascii="Lato" w:eastAsia="Times New Roman" w:hAnsi="Lato" w:cs="Times New Roman"/>
          <w:color w:val="303030"/>
          <w:sz w:val="24"/>
          <w:szCs w:val="24"/>
          <w:lang w:eastAsia="ru-RU"/>
        </w:rPr>
      </w:pPr>
      <w:r w:rsidRPr="007433F7">
        <w:rPr>
          <w:rFonts w:ascii="Lato" w:eastAsia="Times New Roman" w:hAnsi="Lato" w:cs="Times New Roman"/>
          <w:color w:val="303030"/>
          <w:sz w:val="24"/>
          <w:szCs w:val="24"/>
          <w:lang w:eastAsia="ru-RU"/>
        </w:rPr>
        <w:t>Помните, ОГЭ – первый этап к хорошему образованию! Даже если в этом году вы не планируете менять учебное заведение, постарайтесь качественно подготовится и доказать самому себе, что сдать обществознание на 5 – реальная задача. Это будет отличным опытом в преддверии таких событий, как: обучение в старшей школе, участие в олимпиадах и, конечно, сдача ЕГЭ.</w:t>
      </w:r>
    </w:p>
    <w:p w:rsidR="007433F7" w:rsidRDefault="007433F7" w:rsidP="00A9745C">
      <w:pPr>
        <w:spacing w:before="100" w:beforeAutospacing="1" w:after="210" w:line="240" w:lineRule="auto"/>
        <w:rPr>
          <w:rFonts w:ascii="Lato" w:eastAsia="Times New Roman" w:hAnsi="Lato" w:cs="Times New Roman"/>
          <w:color w:val="303030"/>
          <w:sz w:val="28"/>
          <w:szCs w:val="28"/>
          <w:lang w:eastAsia="ru-RU"/>
        </w:rPr>
      </w:pPr>
    </w:p>
    <w:p w:rsidR="007433F7" w:rsidRDefault="007433F7" w:rsidP="00A9745C">
      <w:pPr>
        <w:spacing w:before="100" w:beforeAutospacing="1" w:after="210" w:line="240" w:lineRule="auto"/>
        <w:rPr>
          <w:rFonts w:ascii="Lato" w:eastAsia="Times New Roman" w:hAnsi="Lato" w:cs="Times New Roman"/>
          <w:color w:val="303030"/>
          <w:sz w:val="28"/>
          <w:szCs w:val="28"/>
          <w:lang w:eastAsia="ru-RU"/>
        </w:rPr>
      </w:pPr>
    </w:p>
    <w:p w:rsidR="007433F7" w:rsidRDefault="007433F7" w:rsidP="00A9745C">
      <w:pPr>
        <w:spacing w:before="100" w:beforeAutospacing="1" w:after="210" w:line="240" w:lineRule="auto"/>
        <w:rPr>
          <w:rFonts w:ascii="Lato" w:eastAsia="Times New Roman" w:hAnsi="Lato" w:cs="Times New Roman"/>
          <w:color w:val="303030"/>
          <w:sz w:val="28"/>
          <w:szCs w:val="28"/>
          <w:lang w:eastAsia="ru-RU"/>
        </w:rPr>
      </w:pPr>
    </w:p>
    <w:p w:rsidR="007433F7" w:rsidRPr="00A9745C" w:rsidRDefault="007433F7" w:rsidP="00A9745C">
      <w:pPr>
        <w:spacing w:before="100" w:beforeAutospacing="1" w:after="210" w:line="240" w:lineRule="auto"/>
        <w:rPr>
          <w:rFonts w:ascii="Lato" w:eastAsia="Times New Roman" w:hAnsi="Lato" w:cs="Times New Roman"/>
          <w:color w:val="303030"/>
          <w:sz w:val="28"/>
          <w:szCs w:val="28"/>
          <w:lang w:eastAsia="ru-RU"/>
        </w:rPr>
      </w:pPr>
    </w:p>
    <w:p w:rsidR="00A9745C" w:rsidRDefault="00A9745C" w:rsidP="00901B44">
      <w:pPr>
        <w:rPr>
          <w:rFonts w:ascii="Lato" w:hAnsi="Lato"/>
          <w:color w:val="303030"/>
        </w:rPr>
      </w:pPr>
      <w:r>
        <w:rPr>
          <w:rFonts w:ascii="Lato" w:hAnsi="Lato"/>
          <w:color w:val="303030"/>
        </w:rPr>
        <w:t>География – один из предметов по выбору для учащихся 9-х классов на ОГЭ 2018-2019 учебного года, сдавать который будут выпускники, желающие продолжить обучение в профильных классах или колледжах соответствующего направления.</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В 2018 году географию как один из предметов ОГЭ выбрали 33% выпускников. Популярность дисциплины в первую очередь обусловлена такими факторами, как:</w:t>
      </w:r>
    </w:p>
    <w:p w:rsidR="00A9745C" w:rsidRPr="00A9745C" w:rsidRDefault="00A9745C" w:rsidP="00A9745C">
      <w:pPr>
        <w:numPr>
          <w:ilvl w:val="0"/>
          <w:numId w:val="16"/>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кажущаяся простота учебного материала;</w:t>
      </w:r>
    </w:p>
    <w:p w:rsidR="00A9745C" w:rsidRPr="00A9745C" w:rsidRDefault="00A9745C" w:rsidP="00A9745C">
      <w:pPr>
        <w:numPr>
          <w:ilvl w:val="0"/>
          <w:numId w:val="16"/>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отсутствие сложных для запоминания формул и понятий;</w:t>
      </w:r>
    </w:p>
    <w:p w:rsidR="00A9745C" w:rsidRPr="00A9745C" w:rsidRDefault="00A9745C" w:rsidP="00A9745C">
      <w:pPr>
        <w:numPr>
          <w:ilvl w:val="0"/>
          <w:numId w:val="16"/>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возможность использования на экзамене источников информации.</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 xml:space="preserve">Стоит заметить, что в 2018 году в очередной раз был поднят вопрос о необходимости повышения качества изучения данного предмета. Известно, что в </w:t>
      </w:r>
      <w:proofErr w:type="spellStart"/>
      <w:r w:rsidRPr="00A9745C">
        <w:rPr>
          <w:rFonts w:ascii="Lato" w:eastAsia="Times New Roman" w:hAnsi="Lato" w:cs="Times New Roman"/>
          <w:color w:val="303030"/>
          <w:sz w:val="24"/>
          <w:szCs w:val="24"/>
          <w:lang w:eastAsia="ru-RU"/>
        </w:rPr>
        <w:t>Минобрнауки</w:t>
      </w:r>
      <w:proofErr w:type="spellEnd"/>
      <w:r w:rsidRPr="00A9745C">
        <w:rPr>
          <w:rFonts w:ascii="Lato" w:eastAsia="Times New Roman" w:hAnsi="Lato" w:cs="Times New Roman"/>
          <w:color w:val="303030"/>
          <w:sz w:val="24"/>
          <w:szCs w:val="24"/>
          <w:lang w:eastAsia="ru-RU"/>
        </w:rPr>
        <w:t xml:space="preserve"> рассматривают предложение сделать экзамен по географии обязательным для участников ОГЭ 2019 года, но официальных заявлений на этот счет пока не последовало</w:t>
      </w:r>
    </w:p>
    <w:p w:rsidR="00A9745C" w:rsidRDefault="00A9745C" w:rsidP="00A9745C">
      <w:pPr>
        <w:pStyle w:val="2"/>
      </w:pPr>
      <w:r>
        <w:t>Формат экзамена по географии</w:t>
      </w:r>
    </w:p>
    <w:p w:rsidR="00A9745C" w:rsidRDefault="00A9745C" w:rsidP="00A9745C">
      <w:pPr>
        <w:pStyle w:val="a3"/>
        <w:rPr>
          <w:rFonts w:ascii="Lato" w:hAnsi="Lato"/>
          <w:color w:val="303030"/>
        </w:rPr>
      </w:pPr>
      <w:r>
        <w:rPr>
          <w:rFonts w:ascii="Lato" w:hAnsi="Lato"/>
          <w:color w:val="303030"/>
        </w:rPr>
        <w:t xml:space="preserve">В 2019 году в ФИПИ разработали единые </w:t>
      </w:r>
      <w:proofErr w:type="spellStart"/>
      <w:r>
        <w:rPr>
          <w:rFonts w:ascii="Lato" w:hAnsi="Lato"/>
          <w:color w:val="303030"/>
        </w:rPr>
        <w:t>КИМы</w:t>
      </w:r>
      <w:proofErr w:type="spellEnd"/>
      <w:r>
        <w:rPr>
          <w:rFonts w:ascii="Lato" w:hAnsi="Lato"/>
          <w:color w:val="303030"/>
        </w:rPr>
        <w:t>, которые будут использованы на ОГЭ по географии во всех регионах РФ. Они, естественно, будут отличаться от прошлогодних, но сохранят ту же структуру и объем.</w:t>
      </w:r>
    </w:p>
    <w:tbl>
      <w:tblPr>
        <w:tblW w:w="5000" w:type="pct"/>
        <w:jc w:val="center"/>
        <w:tblCellSpacing w:w="0" w:type="dxa"/>
        <w:tblBorders>
          <w:top w:val="outset" w:sz="6" w:space="0" w:color="auto"/>
          <w:left w:val="outset" w:sz="6" w:space="0" w:color="auto"/>
          <w:bottom w:val="single" w:sz="6" w:space="0" w:color="F2F2F2"/>
          <w:right w:val="outset" w:sz="6" w:space="0" w:color="auto"/>
        </w:tblBorders>
        <w:tblCellMar>
          <w:left w:w="0" w:type="dxa"/>
          <w:right w:w="0" w:type="dxa"/>
        </w:tblCellMar>
        <w:tblLook w:val="04A0" w:firstRow="1" w:lastRow="0" w:firstColumn="1" w:lastColumn="0" w:noHBand="0" w:noVBand="1"/>
      </w:tblPr>
      <w:tblGrid>
        <w:gridCol w:w="2938"/>
        <w:gridCol w:w="2693"/>
        <w:gridCol w:w="3708"/>
      </w:tblGrid>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Уровни</w:t>
            </w:r>
          </w:p>
        </w:tc>
        <w:tc>
          <w:tcPr>
            <w:tcW w:w="231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Кол-во заданий</w:t>
            </w:r>
          </w:p>
        </w:tc>
        <w:tc>
          <w:tcPr>
            <w:tcW w:w="318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Формат ответа</w:t>
            </w:r>
          </w:p>
        </w:tc>
      </w:tr>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Базовый</w:t>
            </w:r>
          </w:p>
        </w:tc>
        <w:tc>
          <w:tcPr>
            <w:tcW w:w="231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17</w:t>
            </w:r>
          </w:p>
        </w:tc>
        <w:tc>
          <w:tcPr>
            <w:tcW w:w="318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краткий (цифра)</w:t>
            </w:r>
          </w:p>
        </w:tc>
      </w:tr>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Повышенный</w:t>
            </w:r>
          </w:p>
        </w:tc>
        <w:tc>
          <w:tcPr>
            <w:tcW w:w="231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10</w:t>
            </w:r>
          </w:p>
        </w:tc>
        <w:tc>
          <w:tcPr>
            <w:tcW w:w="318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краткий</w:t>
            </w:r>
          </w:p>
          <w:p w:rsidR="00A9745C" w:rsidRDefault="00A9745C">
            <w:pPr>
              <w:pStyle w:val="a3"/>
              <w:jc w:val="center"/>
              <w:rPr>
                <w:rFonts w:ascii="Lato" w:hAnsi="Lato"/>
                <w:color w:val="303030"/>
              </w:rPr>
            </w:pPr>
            <w:r>
              <w:rPr>
                <w:rFonts w:ascii="Lato" w:hAnsi="Lato"/>
                <w:color w:val="303030"/>
              </w:rPr>
              <w:t>(слово, словосочетание или последовательность цифр)</w:t>
            </w:r>
          </w:p>
        </w:tc>
      </w:tr>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Высокий</w:t>
            </w:r>
          </w:p>
        </w:tc>
        <w:tc>
          <w:tcPr>
            <w:tcW w:w="231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3</w:t>
            </w:r>
          </w:p>
        </w:tc>
        <w:tc>
          <w:tcPr>
            <w:tcW w:w="318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развернутый</w:t>
            </w:r>
          </w:p>
          <w:p w:rsidR="00A9745C" w:rsidRDefault="00A9745C">
            <w:pPr>
              <w:pStyle w:val="a3"/>
              <w:jc w:val="center"/>
              <w:rPr>
                <w:rFonts w:ascii="Lato" w:hAnsi="Lato"/>
                <w:color w:val="303030"/>
              </w:rPr>
            </w:pPr>
            <w:r>
              <w:rPr>
                <w:rFonts w:ascii="Lato" w:hAnsi="Lato"/>
                <w:color w:val="303030"/>
              </w:rPr>
              <w:t>(несколько предложений)</w:t>
            </w:r>
          </w:p>
        </w:tc>
      </w:tr>
    </w:tbl>
    <w:p w:rsidR="00A9745C" w:rsidRDefault="00A9745C" w:rsidP="00A9745C">
      <w:pPr>
        <w:spacing w:after="300"/>
        <w:rPr>
          <w:rFonts w:ascii="Lato" w:hAnsi="Lato"/>
          <w:i/>
          <w:iCs/>
          <w:color w:val="6383A8"/>
          <w:sz w:val="26"/>
          <w:szCs w:val="26"/>
        </w:rPr>
      </w:pPr>
      <w:r>
        <w:rPr>
          <w:rFonts w:ascii="Lato" w:hAnsi="Lato"/>
          <w:i/>
          <w:iCs/>
          <w:color w:val="6383A8"/>
          <w:sz w:val="26"/>
          <w:szCs w:val="26"/>
        </w:rPr>
        <w:t xml:space="preserve">Таким образом, билет ОГЭ по географии в 2019 году будет включать в себя 30 заданий, на выполнение которых экзаменуемым будет </w:t>
      </w:r>
      <w:proofErr w:type="gramStart"/>
      <w:r>
        <w:rPr>
          <w:rFonts w:ascii="Lato" w:hAnsi="Lato"/>
          <w:i/>
          <w:iCs/>
          <w:color w:val="6383A8"/>
          <w:sz w:val="26"/>
          <w:szCs w:val="26"/>
        </w:rPr>
        <w:t>выделено  2</w:t>
      </w:r>
      <w:proofErr w:type="gramEnd"/>
      <w:r>
        <w:rPr>
          <w:rFonts w:ascii="Lato" w:hAnsi="Lato"/>
          <w:i/>
          <w:iCs/>
          <w:color w:val="6383A8"/>
          <w:sz w:val="26"/>
          <w:szCs w:val="26"/>
        </w:rPr>
        <w:t xml:space="preserve"> часа (120 минут).</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Девятиклассники могут взять с собой на экзамен:</w:t>
      </w:r>
    </w:p>
    <w:p w:rsidR="00A9745C" w:rsidRPr="00A9745C" w:rsidRDefault="00A9745C" w:rsidP="00A9745C">
      <w:pPr>
        <w:numPr>
          <w:ilvl w:val="0"/>
          <w:numId w:val="17"/>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непрограммируемый калькулятор;</w:t>
      </w:r>
    </w:p>
    <w:p w:rsidR="00A9745C" w:rsidRPr="00A9745C" w:rsidRDefault="00A9745C" w:rsidP="00A9745C">
      <w:pPr>
        <w:numPr>
          <w:ilvl w:val="0"/>
          <w:numId w:val="17"/>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линейку;</w:t>
      </w:r>
    </w:p>
    <w:p w:rsidR="00A9745C" w:rsidRPr="00A9745C" w:rsidRDefault="00A9745C" w:rsidP="00A9745C">
      <w:pPr>
        <w:numPr>
          <w:ilvl w:val="0"/>
          <w:numId w:val="17"/>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атласы для 7, 8 и 9 класса (любого издателя).</w:t>
      </w:r>
    </w:p>
    <w:p w:rsidR="00A9745C" w:rsidRDefault="00A9745C" w:rsidP="00A9745C">
      <w:pPr>
        <w:pStyle w:val="a3"/>
        <w:numPr>
          <w:ilvl w:val="0"/>
          <w:numId w:val="17"/>
        </w:numPr>
        <w:rPr>
          <w:rFonts w:ascii="Lato" w:hAnsi="Lato"/>
          <w:color w:val="303030"/>
        </w:rPr>
      </w:pPr>
      <w:r>
        <w:rPr>
          <w:rFonts w:ascii="Lato" w:hAnsi="Lato"/>
          <w:color w:val="303030"/>
        </w:rPr>
        <w:lastRenderedPageBreak/>
        <w:t>Вне сомнений, наличие карт – существенная помощь на ОГЭ, поэтому заблаговременно подготовьте хороший атлас, с которым вам будет удобно работать. Но помните, что если у вас найдут шпаргалку, существует риск вообще не сдать экзамен в текущем году!</w:t>
      </w:r>
    </w:p>
    <w:p w:rsidR="00A9745C" w:rsidRDefault="00A9745C" w:rsidP="00A9745C">
      <w:pPr>
        <w:pStyle w:val="2"/>
        <w:numPr>
          <w:ilvl w:val="0"/>
          <w:numId w:val="17"/>
        </w:numPr>
      </w:pPr>
      <w:r>
        <w:t>Оценивание работ</w:t>
      </w:r>
    </w:p>
    <w:p w:rsidR="00A9745C" w:rsidRDefault="00A9745C" w:rsidP="00A9745C">
      <w:pPr>
        <w:pStyle w:val="a3"/>
        <w:numPr>
          <w:ilvl w:val="0"/>
          <w:numId w:val="17"/>
        </w:numPr>
        <w:rPr>
          <w:rFonts w:ascii="Lato" w:hAnsi="Lato"/>
          <w:color w:val="303030"/>
        </w:rPr>
      </w:pPr>
      <w:r>
        <w:rPr>
          <w:rFonts w:ascii="Lato" w:hAnsi="Lato"/>
          <w:color w:val="303030"/>
        </w:rPr>
        <w:t>Задания с кратким ответом, занесенные учеником в специальный бланк, проверяют с помощью автоматизированной системы. К проверке заданий с развернутым ответом привлекаются эксперты по предмету (учителя географии).</w:t>
      </w:r>
    </w:p>
    <w:p w:rsidR="00A9745C" w:rsidRDefault="00A9745C" w:rsidP="00A9745C">
      <w:pPr>
        <w:pStyle w:val="a3"/>
        <w:numPr>
          <w:ilvl w:val="0"/>
          <w:numId w:val="17"/>
        </w:numPr>
        <w:rPr>
          <w:rFonts w:ascii="Lato" w:hAnsi="Lato"/>
          <w:color w:val="303030"/>
        </w:rPr>
      </w:pPr>
      <w:r>
        <w:rPr>
          <w:rFonts w:ascii="Lato" w:hAnsi="Lato"/>
          <w:color w:val="303030"/>
        </w:rPr>
        <w:t>Проверяющие оценивают работу и начисляют тестовые баллы, исходя из разработанных сотрудниками ФИПИ норм. Учитель не знает, чья работа находится перед ним, так как все листы с ответами предварительно кодируются</w:t>
      </w:r>
    </w:p>
    <w:p w:rsidR="00A9745C" w:rsidRDefault="00A9745C" w:rsidP="00A9745C">
      <w:pPr>
        <w:pStyle w:val="a3"/>
        <w:numPr>
          <w:ilvl w:val="0"/>
          <w:numId w:val="17"/>
        </w:numPr>
        <w:rPr>
          <w:rFonts w:ascii="Lato" w:hAnsi="Lato"/>
          <w:color w:val="303030"/>
        </w:rPr>
      </w:pPr>
      <w:r>
        <w:rPr>
          <w:rFonts w:ascii="Lato" w:hAnsi="Lato"/>
          <w:color w:val="303030"/>
        </w:rPr>
        <w:t>Всего за 30 выполненных заданий девятиклассник может набрать 32 тестовых балла:</w:t>
      </w:r>
    </w:p>
    <w:tbl>
      <w:tblPr>
        <w:tblW w:w="5000" w:type="pct"/>
        <w:jc w:val="center"/>
        <w:tblCellSpacing w:w="0" w:type="dxa"/>
        <w:tblBorders>
          <w:top w:val="outset" w:sz="6" w:space="0" w:color="auto"/>
          <w:left w:val="outset" w:sz="6" w:space="0" w:color="auto"/>
          <w:bottom w:val="single" w:sz="6" w:space="0" w:color="F2F2F2"/>
          <w:right w:val="outset" w:sz="6" w:space="0" w:color="auto"/>
        </w:tblBorders>
        <w:tblCellMar>
          <w:left w:w="0" w:type="dxa"/>
          <w:right w:w="0" w:type="dxa"/>
        </w:tblCellMar>
        <w:tblLook w:val="04A0" w:firstRow="1" w:lastRow="0" w:firstColumn="1" w:lastColumn="0" w:noHBand="0" w:noVBand="1"/>
      </w:tblPr>
      <w:tblGrid>
        <w:gridCol w:w="2938"/>
        <w:gridCol w:w="2693"/>
        <w:gridCol w:w="3708"/>
      </w:tblGrid>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Уровни</w:t>
            </w:r>
          </w:p>
        </w:tc>
        <w:tc>
          <w:tcPr>
            <w:tcW w:w="231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Кол-во заданий</w:t>
            </w:r>
          </w:p>
        </w:tc>
        <w:tc>
          <w:tcPr>
            <w:tcW w:w="318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Баллы</w:t>
            </w:r>
          </w:p>
        </w:tc>
      </w:tr>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Базовый</w:t>
            </w:r>
          </w:p>
        </w:tc>
        <w:tc>
          <w:tcPr>
            <w:tcW w:w="231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17</w:t>
            </w:r>
          </w:p>
        </w:tc>
        <w:tc>
          <w:tcPr>
            <w:tcW w:w="318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17</w:t>
            </w:r>
          </w:p>
        </w:tc>
      </w:tr>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Повышенный</w:t>
            </w:r>
          </w:p>
        </w:tc>
        <w:tc>
          <w:tcPr>
            <w:tcW w:w="231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10</w:t>
            </w:r>
          </w:p>
        </w:tc>
        <w:tc>
          <w:tcPr>
            <w:tcW w:w="318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11</w:t>
            </w:r>
          </w:p>
        </w:tc>
      </w:tr>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Высокий</w:t>
            </w:r>
          </w:p>
        </w:tc>
        <w:tc>
          <w:tcPr>
            <w:tcW w:w="231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3</w:t>
            </w:r>
          </w:p>
        </w:tc>
        <w:tc>
          <w:tcPr>
            <w:tcW w:w="318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Fonts w:ascii="Lato" w:hAnsi="Lato"/>
                <w:color w:val="303030"/>
              </w:rPr>
              <w:t>4</w:t>
            </w:r>
          </w:p>
        </w:tc>
      </w:tr>
      <w:tr w:rsidR="00A9745C" w:rsidTr="00A9745C">
        <w:trPr>
          <w:tblCellSpacing w:w="0" w:type="dxa"/>
          <w:jc w:val="center"/>
        </w:trPr>
        <w:tc>
          <w:tcPr>
            <w:tcW w:w="252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Style w:val="a4"/>
                <w:rFonts w:ascii="Lato" w:hAnsi="Lato"/>
                <w:color w:val="303030"/>
              </w:rPr>
              <w:t>Всего</w:t>
            </w:r>
          </w:p>
        </w:tc>
        <w:tc>
          <w:tcPr>
            <w:tcW w:w="231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Style w:val="a4"/>
                <w:rFonts w:ascii="Lato" w:hAnsi="Lato"/>
                <w:color w:val="303030"/>
              </w:rPr>
              <w:t>30</w:t>
            </w:r>
          </w:p>
        </w:tc>
        <w:tc>
          <w:tcPr>
            <w:tcW w:w="318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A9745C" w:rsidRDefault="00A9745C">
            <w:pPr>
              <w:pStyle w:val="a3"/>
              <w:jc w:val="center"/>
              <w:rPr>
                <w:rFonts w:ascii="Lato" w:hAnsi="Lato"/>
                <w:color w:val="303030"/>
              </w:rPr>
            </w:pPr>
            <w:r>
              <w:rPr>
                <w:rStyle w:val="a4"/>
                <w:rFonts w:ascii="Lato" w:hAnsi="Lato"/>
                <w:color w:val="303030"/>
              </w:rPr>
              <w:t>32</w:t>
            </w:r>
          </w:p>
        </w:tc>
      </w:tr>
    </w:tbl>
    <w:p w:rsidR="00A9745C" w:rsidRDefault="00A9745C" w:rsidP="00A9745C">
      <w:pPr>
        <w:pStyle w:val="a3"/>
        <w:numPr>
          <w:ilvl w:val="0"/>
          <w:numId w:val="17"/>
        </w:numPr>
        <w:rPr>
          <w:rFonts w:ascii="Lato" w:hAnsi="Lato"/>
          <w:color w:val="303030"/>
        </w:rPr>
      </w:pPr>
      <w:r>
        <w:rPr>
          <w:rFonts w:ascii="Lato" w:hAnsi="Lato"/>
          <w:color w:val="303030"/>
        </w:rPr>
        <w:t>Прежде чем будет выставлен окончательный балл, задания с развернутым ответом по очереди должны проверить 2 эксперта. Если случится так, что их мнения не совпадут и разница в оценивании превысит 2 балла, что маловероятно, исходя из предложенной таблицы оценивания, то работа будет проверена третьим учителем, чье мнение и будет основным.</w:t>
      </w:r>
    </w:p>
    <w:p w:rsidR="00A9745C" w:rsidRPr="00A9745C" w:rsidRDefault="00A9745C" w:rsidP="00A9745C">
      <w:pPr>
        <w:pStyle w:val="a6"/>
        <w:numPr>
          <w:ilvl w:val="0"/>
          <w:numId w:val="17"/>
        </w:num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Результат ОГЭ заносится в аттестат и влияет на средний балл выпускника. Для перевода тестового балла в привычную пятибалльную оценку ФИПИ рекомендует использовать такую таблицу соответствия:</w:t>
      </w:r>
    </w:p>
    <w:tbl>
      <w:tblPr>
        <w:tblW w:w="5000" w:type="pct"/>
        <w:jc w:val="center"/>
        <w:tblCellSpacing w:w="0" w:type="dxa"/>
        <w:tblBorders>
          <w:top w:val="outset" w:sz="6" w:space="0" w:color="auto"/>
          <w:left w:val="outset" w:sz="6" w:space="0" w:color="auto"/>
          <w:bottom w:val="single" w:sz="6" w:space="0" w:color="F2F2F2"/>
          <w:right w:val="outset" w:sz="6" w:space="0" w:color="auto"/>
        </w:tblBorders>
        <w:tblCellMar>
          <w:left w:w="0" w:type="dxa"/>
          <w:right w:w="0" w:type="dxa"/>
        </w:tblCellMar>
        <w:tblLook w:val="04A0" w:firstRow="1" w:lastRow="0" w:firstColumn="1" w:lastColumn="0" w:noHBand="0" w:noVBand="1"/>
      </w:tblPr>
      <w:tblGrid>
        <w:gridCol w:w="4530"/>
        <w:gridCol w:w="4809"/>
      </w:tblGrid>
      <w:tr w:rsidR="00A9745C" w:rsidRPr="00A9745C" w:rsidTr="00A9745C">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Оценка</w:t>
            </w:r>
          </w:p>
        </w:tc>
        <w:tc>
          <w:tcPr>
            <w:tcW w:w="2070" w:type="dxa"/>
            <w:tcBorders>
              <w:top w:val="single" w:sz="6" w:space="0" w:color="ACACAC"/>
              <w:left w:val="single" w:sz="6" w:space="0" w:color="ACACAC"/>
              <w:bottom w:val="single" w:sz="6" w:space="0" w:color="ACACAC"/>
              <w:right w:val="single" w:sz="6" w:space="0" w:color="ACACAC"/>
            </w:tcBorders>
            <w:shd w:val="clear" w:color="auto" w:fill="C0C0C0"/>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Баллы</w:t>
            </w:r>
          </w:p>
        </w:tc>
      </w:tr>
      <w:tr w:rsidR="00A9745C" w:rsidRPr="00A9745C" w:rsidTr="00A9745C">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5</w:t>
            </w:r>
          </w:p>
        </w:tc>
        <w:tc>
          <w:tcPr>
            <w:tcW w:w="207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27-32</w:t>
            </w:r>
          </w:p>
        </w:tc>
      </w:tr>
      <w:tr w:rsidR="00A9745C" w:rsidRPr="00A9745C" w:rsidTr="00A9745C">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4</w:t>
            </w:r>
          </w:p>
        </w:tc>
        <w:tc>
          <w:tcPr>
            <w:tcW w:w="207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20-26</w:t>
            </w:r>
          </w:p>
        </w:tc>
      </w:tr>
      <w:tr w:rsidR="00A9745C" w:rsidRPr="00A9745C" w:rsidTr="00A9745C">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3</w:t>
            </w:r>
          </w:p>
        </w:tc>
        <w:tc>
          <w:tcPr>
            <w:tcW w:w="207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12-19</w:t>
            </w:r>
          </w:p>
        </w:tc>
      </w:tr>
      <w:tr w:rsidR="00A9745C" w:rsidRPr="00A9745C" w:rsidTr="00A9745C">
        <w:trPr>
          <w:tblCellSpacing w:w="0" w:type="dxa"/>
          <w:jc w:val="center"/>
        </w:trPr>
        <w:tc>
          <w:tcPr>
            <w:tcW w:w="195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2</w:t>
            </w:r>
          </w:p>
        </w:tc>
        <w:tc>
          <w:tcPr>
            <w:tcW w:w="2070" w:type="dxa"/>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hideMark/>
          </w:tcPr>
          <w:p w:rsidR="00A9745C" w:rsidRPr="00A9745C" w:rsidRDefault="00A9745C" w:rsidP="00A9745C">
            <w:pPr>
              <w:spacing w:before="100" w:beforeAutospacing="1" w:after="210" w:line="240" w:lineRule="auto"/>
              <w:jc w:val="center"/>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0-11</w:t>
            </w:r>
          </w:p>
        </w:tc>
      </w:tr>
    </w:tbl>
    <w:p w:rsidR="00A9745C" w:rsidRPr="00A9745C" w:rsidRDefault="00A9745C" w:rsidP="00A9745C">
      <w:pPr>
        <w:pStyle w:val="a6"/>
        <w:numPr>
          <w:ilvl w:val="0"/>
          <w:numId w:val="17"/>
        </w:num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808080"/>
          <w:sz w:val="24"/>
          <w:szCs w:val="24"/>
          <w:lang w:eastAsia="ru-RU"/>
        </w:rPr>
        <w:lastRenderedPageBreak/>
        <w:t>*</w:t>
      </w:r>
      <w:r w:rsidRPr="00A9745C">
        <w:rPr>
          <w:rFonts w:ascii="Lato" w:eastAsia="Times New Roman" w:hAnsi="Lato" w:cs="Times New Roman"/>
          <w:i/>
          <w:iCs/>
          <w:color w:val="808080"/>
          <w:sz w:val="24"/>
          <w:szCs w:val="24"/>
          <w:lang w:eastAsia="ru-RU"/>
        </w:rPr>
        <w:t>Шкала соответствия в регионах может отличаться от рекомендованной ФИПИ</w:t>
      </w:r>
      <w:r w:rsidRPr="00A9745C">
        <w:rPr>
          <w:rFonts w:ascii="Lato" w:eastAsia="Times New Roman" w:hAnsi="Lato" w:cs="Times New Roman"/>
          <w:color w:val="808080"/>
          <w:sz w:val="24"/>
          <w:szCs w:val="24"/>
          <w:lang w:eastAsia="ru-RU"/>
        </w:rPr>
        <w:t>.</w:t>
      </w:r>
    </w:p>
    <w:p w:rsidR="00A9745C" w:rsidRPr="00A9745C" w:rsidRDefault="00A9745C" w:rsidP="00A9745C">
      <w:pPr>
        <w:pStyle w:val="a6"/>
        <w:numPr>
          <w:ilvl w:val="0"/>
          <w:numId w:val="17"/>
        </w:numPr>
        <w:spacing w:before="100" w:beforeAutospacing="1" w:after="210" w:line="240" w:lineRule="auto"/>
        <w:rPr>
          <w:rFonts w:ascii="Lato" w:eastAsia="Times New Roman" w:hAnsi="Lato" w:cs="Times New Roman"/>
          <w:color w:val="303030"/>
          <w:sz w:val="24"/>
          <w:szCs w:val="24"/>
          <w:lang w:eastAsia="ru-RU"/>
        </w:rPr>
      </w:pPr>
      <w:proofErr w:type="gramStart"/>
      <w:r w:rsidRPr="00A9745C">
        <w:rPr>
          <w:rFonts w:ascii="Lato" w:eastAsia="Times New Roman" w:hAnsi="Lato" w:cs="Times New Roman"/>
          <w:color w:val="303030"/>
          <w:sz w:val="24"/>
          <w:szCs w:val="24"/>
          <w:lang w:eastAsia="ru-RU"/>
        </w:rPr>
        <w:t>Таким образом, что бы</w:t>
      </w:r>
      <w:proofErr w:type="gramEnd"/>
      <w:r w:rsidRPr="00A9745C">
        <w:rPr>
          <w:rFonts w:ascii="Lato" w:eastAsia="Times New Roman" w:hAnsi="Lato" w:cs="Times New Roman"/>
          <w:color w:val="303030"/>
          <w:sz w:val="24"/>
          <w:szCs w:val="24"/>
          <w:lang w:eastAsia="ru-RU"/>
        </w:rPr>
        <w:t xml:space="preserve"> сдать экзамен и просто получить аттестат за 9-1 класс выпускнику достаточно набрать 12 тестовых баллов, правильно ответив хотя бы на 12 тестовых вопросов базового уровня. Если же экзамен по географии выбран с целью успешного поступления, то потребуется набрать минимум 24 балла, ведь именно таким в 2019 году будет минимальный порог для приема в колледжи и профильные классы</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В билет ОГЭ входят такие темы:</w:t>
      </w:r>
    </w:p>
    <w:p w:rsidR="00A9745C" w:rsidRPr="00A9745C" w:rsidRDefault="00A9745C" w:rsidP="00A9745C">
      <w:pPr>
        <w:numPr>
          <w:ilvl w:val="0"/>
          <w:numId w:val="18"/>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Источники географической информации.</w:t>
      </w:r>
    </w:p>
    <w:p w:rsidR="00A9745C" w:rsidRPr="00A9745C" w:rsidRDefault="00A9745C" w:rsidP="00A9745C">
      <w:pPr>
        <w:numPr>
          <w:ilvl w:val="0"/>
          <w:numId w:val="18"/>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Природа Земли и человек.</w:t>
      </w:r>
    </w:p>
    <w:p w:rsidR="00A9745C" w:rsidRPr="00A9745C" w:rsidRDefault="00A9745C" w:rsidP="00A9745C">
      <w:pPr>
        <w:numPr>
          <w:ilvl w:val="0"/>
          <w:numId w:val="18"/>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Материки, океаны, народы и страны.</w:t>
      </w:r>
    </w:p>
    <w:p w:rsidR="00A9745C" w:rsidRPr="00A9745C" w:rsidRDefault="00A9745C" w:rsidP="00A9745C">
      <w:pPr>
        <w:numPr>
          <w:ilvl w:val="0"/>
          <w:numId w:val="18"/>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Природопользование и геоэкология.</w:t>
      </w:r>
    </w:p>
    <w:p w:rsidR="00A9745C" w:rsidRPr="00A9745C" w:rsidRDefault="00A9745C" w:rsidP="00A9745C">
      <w:pPr>
        <w:numPr>
          <w:ilvl w:val="0"/>
          <w:numId w:val="18"/>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География России.</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По сути это все, что изучалось в курсе географии с 5 по 9 класс. Информации достаточно много, поэтому начинать читать и вспоминать материал необходимо как можно раньше.</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Сложнее всего девятиклассникам даются социально-экономические темы из курса 9 класса, в которых рассматриваются отрасли хозяйства и экономика РФ. Вопросы, связанные с использованием карт, природопользованием, странами и народами обычно не вызывает особых трудностей.</w:t>
      </w:r>
    </w:p>
    <w:p w:rsidR="00A9745C" w:rsidRPr="00A9745C" w:rsidRDefault="00A9745C" w:rsidP="00A9745C">
      <w:pPr>
        <w:spacing w:before="100" w:beforeAutospacing="1" w:after="210" w:line="240" w:lineRule="auto"/>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Опытные педагоги, ежегодно работающие с выпускниками 9-х классов, рекомендуют:</w:t>
      </w:r>
    </w:p>
    <w:p w:rsidR="00A9745C" w:rsidRPr="00A9745C" w:rsidRDefault="00A9745C" w:rsidP="00A9745C">
      <w:pPr>
        <w:numPr>
          <w:ilvl w:val="0"/>
          <w:numId w:val="19"/>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освежить в памяти теорию по всем темам, уделив максимум внимания тем, которые сложно давались в рамках школьной программы;</w:t>
      </w:r>
    </w:p>
    <w:p w:rsidR="00A9745C" w:rsidRPr="00A9745C" w:rsidRDefault="00A9745C" w:rsidP="00A9745C">
      <w:pPr>
        <w:numPr>
          <w:ilvl w:val="0"/>
          <w:numId w:val="19"/>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выучить основные формулы (да! их немного, но и в географии они есть);</w:t>
      </w:r>
    </w:p>
    <w:p w:rsidR="00A9745C" w:rsidRPr="00A9745C" w:rsidRDefault="00A9745C" w:rsidP="00A9745C">
      <w:pPr>
        <w:numPr>
          <w:ilvl w:val="0"/>
          <w:numId w:val="19"/>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как можно больше решать доступные варианты ОГЭ, начиная с заданий прошлых лет и заканчивая демоверсией экзамена по географии 2019 года;</w:t>
      </w:r>
    </w:p>
    <w:p w:rsidR="00A9745C" w:rsidRPr="00A9745C" w:rsidRDefault="00A9745C" w:rsidP="00A9745C">
      <w:pPr>
        <w:numPr>
          <w:ilvl w:val="0"/>
          <w:numId w:val="19"/>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 xml:space="preserve">практиковаться работать с картой и табличными данными (графиками и </w:t>
      </w:r>
      <w:proofErr w:type="spellStart"/>
      <w:r w:rsidRPr="00A9745C">
        <w:rPr>
          <w:rFonts w:ascii="Lato" w:eastAsia="Times New Roman" w:hAnsi="Lato" w:cs="Times New Roman"/>
          <w:color w:val="303030"/>
          <w:sz w:val="24"/>
          <w:szCs w:val="24"/>
          <w:lang w:eastAsia="ru-RU"/>
        </w:rPr>
        <w:t>кламатограммами</w:t>
      </w:r>
      <w:proofErr w:type="spellEnd"/>
      <w:r w:rsidRPr="00A9745C">
        <w:rPr>
          <w:rFonts w:ascii="Lato" w:eastAsia="Times New Roman" w:hAnsi="Lato" w:cs="Times New Roman"/>
          <w:color w:val="303030"/>
          <w:sz w:val="24"/>
          <w:szCs w:val="24"/>
          <w:lang w:eastAsia="ru-RU"/>
        </w:rPr>
        <w:t>);</w:t>
      </w:r>
    </w:p>
    <w:p w:rsidR="00A9745C" w:rsidRPr="00A9745C" w:rsidRDefault="00A9745C" w:rsidP="00A9745C">
      <w:pPr>
        <w:numPr>
          <w:ilvl w:val="0"/>
          <w:numId w:val="19"/>
        </w:numPr>
        <w:spacing w:before="100" w:beforeAutospacing="1" w:after="150" w:line="240" w:lineRule="auto"/>
        <w:ind w:left="360"/>
        <w:textAlignment w:val="baseline"/>
        <w:rPr>
          <w:rFonts w:ascii="Lato" w:eastAsia="Times New Roman" w:hAnsi="Lato" w:cs="Times New Roman"/>
          <w:color w:val="303030"/>
          <w:sz w:val="24"/>
          <w:szCs w:val="24"/>
          <w:lang w:eastAsia="ru-RU"/>
        </w:rPr>
      </w:pPr>
      <w:r w:rsidRPr="00A9745C">
        <w:rPr>
          <w:rFonts w:ascii="Lato" w:eastAsia="Times New Roman" w:hAnsi="Lato" w:cs="Times New Roman"/>
          <w:color w:val="303030"/>
          <w:sz w:val="24"/>
          <w:szCs w:val="24"/>
          <w:lang w:eastAsia="ru-RU"/>
        </w:rPr>
        <w:t>в ходе подготовки использовать именно тот атлас, который будет с вами на экзамене.</w:t>
      </w:r>
    </w:p>
    <w:p w:rsidR="00A9745C" w:rsidRPr="00901B44" w:rsidRDefault="00A9745C" w:rsidP="00901B44"/>
    <w:sectPr w:rsidR="00A9745C" w:rsidRPr="00901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888"/>
    <w:multiLevelType w:val="multilevel"/>
    <w:tmpl w:val="A76E9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61FA"/>
    <w:multiLevelType w:val="multilevel"/>
    <w:tmpl w:val="08DEA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659F"/>
    <w:multiLevelType w:val="multilevel"/>
    <w:tmpl w:val="BC741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2015"/>
    <w:multiLevelType w:val="multilevel"/>
    <w:tmpl w:val="DEC0F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B6F5E"/>
    <w:multiLevelType w:val="multilevel"/>
    <w:tmpl w:val="807EE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63409"/>
    <w:multiLevelType w:val="multilevel"/>
    <w:tmpl w:val="F4C49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C5D70"/>
    <w:multiLevelType w:val="multilevel"/>
    <w:tmpl w:val="A1EC8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24207"/>
    <w:multiLevelType w:val="multilevel"/>
    <w:tmpl w:val="90C2D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E4F79"/>
    <w:multiLevelType w:val="multilevel"/>
    <w:tmpl w:val="4306A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62C35"/>
    <w:multiLevelType w:val="multilevel"/>
    <w:tmpl w:val="4DB23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B73A5"/>
    <w:multiLevelType w:val="multilevel"/>
    <w:tmpl w:val="98A09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54173"/>
    <w:multiLevelType w:val="multilevel"/>
    <w:tmpl w:val="4634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A6C8C"/>
    <w:multiLevelType w:val="multilevel"/>
    <w:tmpl w:val="09BA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405032"/>
    <w:multiLevelType w:val="multilevel"/>
    <w:tmpl w:val="99D04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C6116"/>
    <w:multiLevelType w:val="multilevel"/>
    <w:tmpl w:val="A01C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E3259"/>
    <w:multiLevelType w:val="multilevel"/>
    <w:tmpl w:val="7E8E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1133BD"/>
    <w:multiLevelType w:val="multilevel"/>
    <w:tmpl w:val="26142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C6173"/>
    <w:multiLevelType w:val="multilevel"/>
    <w:tmpl w:val="65A04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F1361"/>
    <w:multiLevelType w:val="multilevel"/>
    <w:tmpl w:val="64C41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910A2"/>
    <w:multiLevelType w:val="multilevel"/>
    <w:tmpl w:val="6F64B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8023D"/>
    <w:multiLevelType w:val="multilevel"/>
    <w:tmpl w:val="1C7C3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C66AC"/>
    <w:multiLevelType w:val="multilevel"/>
    <w:tmpl w:val="35402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E1247"/>
    <w:multiLevelType w:val="multilevel"/>
    <w:tmpl w:val="AD86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D5560"/>
    <w:multiLevelType w:val="multilevel"/>
    <w:tmpl w:val="04D85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C43D3"/>
    <w:multiLevelType w:val="multilevel"/>
    <w:tmpl w:val="741CF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42DF3"/>
    <w:multiLevelType w:val="multilevel"/>
    <w:tmpl w:val="DDF4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10"/>
  </w:num>
  <w:num w:numId="4">
    <w:abstractNumId w:val="5"/>
  </w:num>
  <w:num w:numId="5">
    <w:abstractNumId w:val="25"/>
  </w:num>
  <w:num w:numId="6">
    <w:abstractNumId w:val="4"/>
  </w:num>
  <w:num w:numId="7">
    <w:abstractNumId w:val="19"/>
  </w:num>
  <w:num w:numId="8">
    <w:abstractNumId w:val="2"/>
  </w:num>
  <w:num w:numId="9">
    <w:abstractNumId w:val="21"/>
  </w:num>
  <w:num w:numId="10">
    <w:abstractNumId w:val="7"/>
  </w:num>
  <w:num w:numId="11">
    <w:abstractNumId w:val="22"/>
  </w:num>
  <w:num w:numId="12">
    <w:abstractNumId w:val="9"/>
  </w:num>
  <w:num w:numId="13">
    <w:abstractNumId w:val="1"/>
  </w:num>
  <w:num w:numId="14">
    <w:abstractNumId w:val="8"/>
  </w:num>
  <w:num w:numId="15">
    <w:abstractNumId w:val="20"/>
  </w:num>
  <w:num w:numId="16">
    <w:abstractNumId w:val="3"/>
  </w:num>
  <w:num w:numId="17">
    <w:abstractNumId w:val="23"/>
  </w:num>
  <w:num w:numId="18">
    <w:abstractNumId w:val="15"/>
  </w:num>
  <w:num w:numId="19">
    <w:abstractNumId w:val="24"/>
  </w:num>
  <w:num w:numId="20">
    <w:abstractNumId w:val="13"/>
  </w:num>
  <w:num w:numId="21">
    <w:abstractNumId w:val="12"/>
  </w:num>
  <w:num w:numId="22">
    <w:abstractNumId w:val="16"/>
  </w:num>
  <w:num w:numId="23">
    <w:abstractNumId w:val="14"/>
  </w:num>
  <w:num w:numId="24">
    <w:abstractNumId w:val="0"/>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E5"/>
    <w:rsid w:val="00461214"/>
    <w:rsid w:val="007433F7"/>
    <w:rsid w:val="007606E5"/>
    <w:rsid w:val="00901B44"/>
    <w:rsid w:val="00A9745C"/>
    <w:rsid w:val="00C80BEA"/>
    <w:rsid w:val="00E2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518D"/>
  <w15:chartTrackingRefBased/>
  <w15:docId w15:val="{66B4B148-C3A5-46F5-B714-ED42979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1B44"/>
    <w:pPr>
      <w:spacing w:before="100" w:beforeAutospacing="1" w:after="150" w:line="600" w:lineRule="atLeast"/>
      <w:outlineLvl w:val="1"/>
    </w:pPr>
    <w:rPr>
      <w:rFonts w:ascii="Lato" w:eastAsia="Times New Roman" w:hAnsi="Lato" w:cs="Times New Roman"/>
      <w:b/>
      <w:bCs/>
      <w:color w:val="303030"/>
      <w:sz w:val="36"/>
      <w:szCs w:val="36"/>
      <w:lang w:eastAsia="ru-RU"/>
    </w:rPr>
  </w:style>
  <w:style w:type="paragraph" w:styleId="3">
    <w:name w:val="heading 3"/>
    <w:basedOn w:val="a"/>
    <w:next w:val="a"/>
    <w:link w:val="30"/>
    <w:uiPriority w:val="9"/>
    <w:semiHidden/>
    <w:unhideWhenUsed/>
    <w:qFormat/>
    <w:rsid w:val="00901B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B44"/>
    <w:rPr>
      <w:rFonts w:ascii="Lato" w:eastAsia="Times New Roman" w:hAnsi="Lato" w:cs="Times New Roman"/>
      <w:b/>
      <w:bCs/>
      <w:color w:val="303030"/>
      <w:sz w:val="36"/>
      <w:szCs w:val="36"/>
      <w:lang w:eastAsia="ru-RU"/>
    </w:rPr>
  </w:style>
  <w:style w:type="paragraph" w:styleId="a3">
    <w:name w:val="Normal (Web)"/>
    <w:basedOn w:val="a"/>
    <w:uiPriority w:val="99"/>
    <w:semiHidden/>
    <w:unhideWhenUsed/>
    <w:rsid w:val="00901B44"/>
    <w:pPr>
      <w:spacing w:before="100" w:beforeAutospacing="1" w:after="21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1B44"/>
    <w:rPr>
      <w:b/>
      <w:bCs/>
    </w:rPr>
  </w:style>
  <w:style w:type="character" w:customStyle="1" w:styleId="30">
    <w:name w:val="Заголовок 3 Знак"/>
    <w:basedOn w:val="a0"/>
    <w:link w:val="3"/>
    <w:uiPriority w:val="9"/>
    <w:semiHidden/>
    <w:rsid w:val="00901B44"/>
    <w:rPr>
      <w:rFonts w:asciiTheme="majorHAnsi" w:eastAsiaTheme="majorEastAsia" w:hAnsiTheme="majorHAnsi" w:cstheme="majorBidi"/>
      <w:color w:val="1F4D78" w:themeColor="accent1" w:themeShade="7F"/>
      <w:sz w:val="24"/>
      <w:szCs w:val="24"/>
    </w:rPr>
  </w:style>
  <w:style w:type="character" w:styleId="a5">
    <w:name w:val="Emphasis"/>
    <w:basedOn w:val="a0"/>
    <w:uiPriority w:val="20"/>
    <w:qFormat/>
    <w:rsid w:val="00A9745C"/>
    <w:rPr>
      <w:i/>
      <w:iCs/>
    </w:rPr>
  </w:style>
  <w:style w:type="paragraph" w:styleId="a6">
    <w:name w:val="List Paragraph"/>
    <w:basedOn w:val="a"/>
    <w:uiPriority w:val="34"/>
    <w:qFormat/>
    <w:rsid w:val="00A9745C"/>
    <w:pPr>
      <w:ind w:left="720"/>
      <w:contextualSpacing/>
    </w:pPr>
  </w:style>
  <w:style w:type="character" w:styleId="a7">
    <w:name w:val="Hyperlink"/>
    <w:basedOn w:val="a0"/>
    <w:uiPriority w:val="99"/>
    <w:semiHidden/>
    <w:unhideWhenUsed/>
    <w:rsid w:val="007433F7"/>
    <w:rPr>
      <w:color w:val="0000FF"/>
      <w:u w:val="single"/>
    </w:rPr>
  </w:style>
  <w:style w:type="paragraph" w:styleId="a8">
    <w:name w:val="Balloon Text"/>
    <w:basedOn w:val="a"/>
    <w:link w:val="a9"/>
    <w:uiPriority w:val="99"/>
    <w:semiHidden/>
    <w:unhideWhenUsed/>
    <w:rsid w:val="00E25A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5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298">
      <w:bodyDiv w:val="1"/>
      <w:marLeft w:val="0"/>
      <w:marRight w:val="0"/>
      <w:marTop w:val="0"/>
      <w:marBottom w:val="0"/>
      <w:divBdr>
        <w:top w:val="none" w:sz="0" w:space="0" w:color="auto"/>
        <w:left w:val="none" w:sz="0" w:space="0" w:color="auto"/>
        <w:bottom w:val="none" w:sz="0" w:space="0" w:color="auto"/>
        <w:right w:val="none" w:sz="0" w:space="0" w:color="auto"/>
      </w:divBdr>
      <w:divsChild>
        <w:div w:id="1337073289">
          <w:marLeft w:val="0"/>
          <w:marRight w:val="0"/>
          <w:marTop w:val="0"/>
          <w:marBottom w:val="0"/>
          <w:divBdr>
            <w:top w:val="none" w:sz="0" w:space="0" w:color="auto"/>
            <w:left w:val="none" w:sz="0" w:space="0" w:color="auto"/>
            <w:bottom w:val="none" w:sz="0" w:space="0" w:color="auto"/>
            <w:right w:val="none" w:sz="0" w:space="0" w:color="auto"/>
          </w:divBdr>
          <w:divsChild>
            <w:div w:id="667178412">
              <w:marLeft w:val="0"/>
              <w:marRight w:val="0"/>
              <w:marTop w:val="0"/>
              <w:marBottom w:val="0"/>
              <w:divBdr>
                <w:top w:val="none" w:sz="0" w:space="0" w:color="auto"/>
                <w:left w:val="none" w:sz="0" w:space="0" w:color="auto"/>
                <w:bottom w:val="none" w:sz="0" w:space="0" w:color="auto"/>
                <w:right w:val="none" w:sz="0" w:space="0" w:color="auto"/>
              </w:divBdr>
              <w:divsChild>
                <w:div w:id="1530021237">
                  <w:marLeft w:val="0"/>
                  <w:marRight w:val="0"/>
                  <w:marTop w:val="0"/>
                  <w:marBottom w:val="0"/>
                  <w:divBdr>
                    <w:top w:val="none" w:sz="0" w:space="0" w:color="auto"/>
                    <w:left w:val="none" w:sz="0" w:space="0" w:color="auto"/>
                    <w:bottom w:val="none" w:sz="0" w:space="0" w:color="auto"/>
                    <w:right w:val="none" w:sz="0" w:space="0" w:color="auto"/>
                  </w:divBdr>
                  <w:divsChild>
                    <w:div w:id="843058119">
                      <w:marLeft w:val="0"/>
                      <w:marRight w:val="0"/>
                      <w:marTop w:val="0"/>
                      <w:marBottom w:val="0"/>
                      <w:divBdr>
                        <w:top w:val="none" w:sz="0" w:space="0" w:color="auto"/>
                        <w:left w:val="none" w:sz="0" w:space="0" w:color="auto"/>
                        <w:bottom w:val="none" w:sz="0" w:space="0" w:color="auto"/>
                        <w:right w:val="none" w:sz="0" w:space="0" w:color="auto"/>
                      </w:divBdr>
                      <w:divsChild>
                        <w:div w:id="1548177411">
                          <w:marLeft w:val="0"/>
                          <w:marRight w:val="0"/>
                          <w:marTop w:val="0"/>
                          <w:marBottom w:val="0"/>
                          <w:divBdr>
                            <w:top w:val="none" w:sz="0" w:space="0" w:color="auto"/>
                            <w:left w:val="none" w:sz="0" w:space="0" w:color="auto"/>
                            <w:bottom w:val="none" w:sz="0" w:space="0" w:color="auto"/>
                            <w:right w:val="none" w:sz="0" w:space="0" w:color="auto"/>
                          </w:divBdr>
                          <w:divsChild>
                            <w:div w:id="597299127">
                              <w:marLeft w:val="0"/>
                              <w:marRight w:val="0"/>
                              <w:marTop w:val="0"/>
                              <w:marBottom w:val="0"/>
                              <w:divBdr>
                                <w:top w:val="none" w:sz="0" w:space="0" w:color="auto"/>
                                <w:left w:val="none" w:sz="0" w:space="0" w:color="auto"/>
                                <w:bottom w:val="none" w:sz="0" w:space="0" w:color="auto"/>
                                <w:right w:val="none" w:sz="0" w:space="0" w:color="auto"/>
                              </w:divBdr>
                              <w:divsChild>
                                <w:div w:id="1859269032">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6618">
      <w:bodyDiv w:val="1"/>
      <w:marLeft w:val="0"/>
      <w:marRight w:val="0"/>
      <w:marTop w:val="0"/>
      <w:marBottom w:val="0"/>
      <w:divBdr>
        <w:top w:val="none" w:sz="0" w:space="0" w:color="auto"/>
        <w:left w:val="none" w:sz="0" w:space="0" w:color="auto"/>
        <w:bottom w:val="none" w:sz="0" w:space="0" w:color="auto"/>
        <w:right w:val="none" w:sz="0" w:space="0" w:color="auto"/>
      </w:divBdr>
      <w:divsChild>
        <w:div w:id="1130124848">
          <w:marLeft w:val="0"/>
          <w:marRight w:val="0"/>
          <w:marTop w:val="0"/>
          <w:marBottom w:val="0"/>
          <w:divBdr>
            <w:top w:val="none" w:sz="0" w:space="0" w:color="auto"/>
            <w:left w:val="none" w:sz="0" w:space="0" w:color="auto"/>
            <w:bottom w:val="none" w:sz="0" w:space="0" w:color="auto"/>
            <w:right w:val="none" w:sz="0" w:space="0" w:color="auto"/>
          </w:divBdr>
          <w:divsChild>
            <w:div w:id="420688047">
              <w:marLeft w:val="0"/>
              <w:marRight w:val="0"/>
              <w:marTop w:val="0"/>
              <w:marBottom w:val="0"/>
              <w:divBdr>
                <w:top w:val="none" w:sz="0" w:space="0" w:color="auto"/>
                <w:left w:val="none" w:sz="0" w:space="0" w:color="auto"/>
                <w:bottom w:val="none" w:sz="0" w:space="0" w:color="auto"/>
                <w:right w:val="none" w:sz="0" w:space="0" w:color="auto"/>
              </w:divBdr>
              <w:divsChild>
                <w:div w:id="2067139939">
                  <w:marLeft w:val="0"/>
                  <w:marRight w:val="0"/>
                  <w:marTop w:val="0"/>
                  <w:marBottom w:val="0"/>
                  <w:divBdr>
                    <w:top w:val="none" w:sz="0" w:space="0" w:color="auto"/>
                    <w:left w:val="none" w:sz="0" w:space="0" w:color="auto"/>
                    <w:bottom w:val="none" w:sz="0" w:space="0" w:color="auto"/>
                    <w:right w:val="none" w:sz="0" w:space="0" w:color="auto"/>
                  </w:divBdr>
                  <w:divsChild>
                    <w:div w:id="1633317966">
                      <w:marLeft w:val="0"/>
                      <w:marRight w:val="0"/>
                      <w:marTop w:val="0"/>
                      <w:marBottom w:val="0"/>
                      <w:divBdr>
                        <w:top w:val="none" w:sz="0" w:space="0" w:color="auto"/>
                        <w:left w:val="none" w:sz="0" w:space="0" w:color="auto"/>
                        <w:bottom w:val="none" w:sz="0" w:space="0" w:color="auto"/>
                        <w:right w:val="none" w:sz="0" w:space="0" w:color="auto"/>
                      </w:divBdr>
                      <w:divsChild>
                        <w:div w:id="1994874686">
                          <w:marLeft w:val="0"/>
                          <w:marRight w:val="0"/>
                          <w:marTop w:val="0"/>
                          <w:marBottom w:val="0"/>
                          <w:divBdr>
                            <w:top w:val="none" w:sz="0" w:space="0" w:color="auto"/>
                            <w:left w:val="none" w:sz="0" w:space="0" w:color="auto"/>
                            <w:bottom w:val="none" w:sz="0" w:space="0" w:color="auto"/>
                            <w:right w:val="none" w:sz="0" w:space="0" w:color="auto"/>
                          </w:divBdr>
                          <w:divsChild>
                            <w:div w:id="104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5906">
      <w:bodyDiv w:val="1"/>
      <w:marLeft w:val="0"/>
      <w:marRight w:val="0"/>
      <w:marTop w:val="0"/>
      <w:marBottom w:val="0"/>
      <w:divBdr>
        <w:top w:val="none" w:sz="0" w:space="0" w:color="auto"/>
        <w:left w:val="none" w:sz="0" w:space="0" w:color="auto"/>
        <w:bottom w:val="none" w:sz="0" w:space="0" w:color="auto"/>
        <w:right w:val="none" w:sz="0" w:space="0" w:color="auto"/>
      </w:divBdr>
      <w:divsChild>
        <w:div w:id="854728046">
          <w:marLeft w:val="0"/>
          <w:marRight w:val="0"/>
          <w:marTop w:val="0"/>
          <w:marBottom w:val="0"/>
          <w:divBdr>
            <w:top w:val="none" w:sz="0" w:space="0" w:color="auto"/>
            <w:left w:val="none" w:sz="0" w:space="0" w:color="auto"/>
            <w:bottom w:val="none" w:sz="0" w:space="0" w:color="auto"/>
            <w:right w:val="none" w:sz="0" w:space="0" w:color="auto"/>
          </w:divBdr>
          <w:divsChild>
            <w:div w:id="1760247924">
              <w:marLeft w:val="0"/>
              <w:marRight w:val="0"/>
              <w:marTop w:val="0"/>
              <w:marBottom w:val="0"/>
              <w:divBdr>
                <w:top w:val="none" w:sz="0" w:space="0" w:color="auto"/>
                <w:left w:val="none" w:sz="0" w:space="0" w:color="auto"/>
                <w:bottom w:val="none" w:sz="0" w:space="0" w:color="auto"/>
                <w:right w:val="none" w:sz="0" w:space="0" w:color="auto"/>
              </w:divBdr>
              <w:divsChild>
                <w:div w:id="1315143274">
                  <w:marLeft w:val="0"/>
                  <w:marRight w:val="0"/>
                  <w:marTop w:val="0"/>
                  <w:marBottom w:val="0"/>
                  <w:divBdr>
                    <w:top w:val="none" w:sz="0" w:space="0" w:color="auto"/>
                    <w:left w:val="none" w:sz="0" w:space="0" w:color="auto"/>
                    <w:bottom w:val="none" w:sz="0" w:space="0" w:color="auto"/>
                    <w:right w:val="none" w:sz="0" w:space="0" w:color="auto"/>
                  </w:divBdr>
                  <w:divsChild>
                    <w:div w:id="1527406057">
                      <w:marLeft w:val="0"/>
                      <w:marRight w:val="0"/>
                      <w:marTop w:val="0"/>
                      <w:marBottom w:val="0"/>
                      <w:divBdr>
                        <w:top w:val="none" w:sz="0" w:space="0" w:color="auto"/>
                        <w:left w:val="none" w:sz="0" w:space="0" w:color="auto"/>
                        <w:bottom w:val="none" w:sz="0" w:space="0" w:color="auto"/>
                        <w:right w:val="none" w:sz="0" w:space="0" w:color="auto"/>
                      </w:divBdr>
                      <w:divsChild>
                        <w:div w:id="993223609">
                          <w:marLeft w:val="0"/>
                          <w:marRight w:val="0"/>
                          <w:marTop w:val="0"/>
                          <w:marBottom w:val="0"/>
                          <w:divBdr>
                            <w:top w:val="none" w:sz="0" w:space="0" w:color="auto"/>
                            <w:left w:val="none" w:sz="0" w:space="0" w:color="auto"/>
                            <w:bottom w:val="none" w:sz="0" w:space="0" w:color="auto"/>
                            <w:right w:val="none" w:sz="0" w:space="0" w:color="auto"/>
                          </w:divBdr>
                          <w:divsChild>
                            <w:div w:id="5000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266105">
      <w:bodyDiv w:val="1"/>
      <w:marLeft w:val="0"/>
      <w:marRight w:val="0"/>
      <w:marTop w:val="0"/>
      <w:marBottom w:val="0"/>
      <w:divBdr>
        <w:top w:val="none" w:sz="0" w:space="0" w:color="auto"/>
        <w:left w:val="none" w:sz="0" w:space="0" w:color="auto"/>
        <w:bottom w:val="none" w:sz="0" w:space="0" w:color="auto"/>
        <w:right w:val="none" w:sz="0" w:space="0" w:color="auto"/>
      </w:divBdr>
      <w:divsChild>
        <w:div w:id="274099024">
          <w:marLeft w:val="0"/>
          <w:marRight w:val="0"/>
          <w:marTop w:val="0"/>
          <w:marBottom w:val="0"/>
          <w:divBdr>
            <w:top w:val="none" w:sz="0" w:space="0" w:color="auto"/>
            <w:left w:val="none" w:sz="0" w:space="0" w:color="auto"/>
            <w:bottom w:val="none" w:sz="0" w:space="0" w:color="auto"/>
            <w:right w:val="none" w:sz="0" w:space="0" w:color="auto"/>
          </w:divBdr>
          <w:divsChild>
            <w:div w:id="577634945">
              <w:marLeft w:val="0"/>
              <w:marRight w:val="0"/>
              <w:marTop w:val="0"/>
              <w:marBottom w:val="0"/>
              <w:divBdr>
                <w:top w:val="none" w:sz="0" w:space="0" w:color="auto"/>
                <w:left w:val="none" w:sz="0" w:space="0" w:color="auto"/>
                <w:bottom w:val="none" w:sz="0" w:space="0" w:color="auto"/>
                <w:right w:val="none" w:sz="0" w:space="0" w:color="auto"/>
              </w:divBdr>
              <w:divsChild>
                <w:div w:id="1521620217">
                  <w:marLeft w:val="0"/>
                  <w:marRight w:val="0"/>
                  <w:marTop w:val="0"/>
                  <w:marBottom w:val="0"/>
                  <w:divBdr>
                    <w:top w:val="none" w:sz="0" w:space="0" w:color="auto"/>
                    <w:left w:val="none" w:sz="0" w:space="0" w:color="auto"/>
                    <w:bottom w:val="none" w:sz="0" w:space="0" w:color="auto"/>
                    <w:right w:val="none" w:sz="0" w:space="0" w:color="auto"/>
                  </w:divBdr>
                  <w:divsChild>
                    <w:div w:id="1600334526">
                      <w:marLeft w:val="0"/>
                      <w:marRight w:val="0"/>
                      <w:marTop w:val="0"/>
                      <w:marBottom w:val="0"/>
                      <w:divBdr>
                        <w:top w:val="none" w:sz="0" w:space="0" w:color="auto"/>
                        <w:left w:val="none" w:sz="0" w:space="0" w:color="auto"/>
                        <w:bottom w:val="none" w:sz="0" w:space="0" w:color="auto"/>
                        <w:right w:val="none" w:sz="0" w:space="0" w:color="auto"/>
                      </w:divBdr>
                      <w:divsChild>
                        <w:div w:id="1080299297">
                          <w:marLeft w:val="0"/>
                          <w:marRight w:val="0"/>
                          <w:marTop w:val="0"/>
                          <w:marBottom w:val="0"/>
                          <w:divBdr>
                            <w:top w:val="none" w:sz="0" w:space="0" w:color="auto"/>
                            <w:left w:val="none" w:sz="0" w:space="0" w:color="auto"/>
                            <w:bottom w:val="none" w:sz="0" w:space="0" w:color="auto"/>
                            <w:right w:val="none" w:sz="0" w:space="0" w:color="auto"/>
                          </w:divBdr>
                          <w:divsChild>
                            <w:div w:id="13807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574977">
      <w:bodyDiv w:val="1"/>
      <w:marLeft w:val="0"/>
      <w:marRight w:val="0"/>
      <w:marTop w:val="0"/>
      <w:marBottom w:val="0"/>
      <w:divBdr>
        <w:top w:val="none" w:sz="0" w:space="0" w:color="auto"/>
        <w:left w:val="none" w:sz="0" w:space="0" w:color="auto"/>
        <w:bottom w:val="none" w:sz="0" w:space="0" w:color="auto"/>
        <w:right w:val="none" w:sz="0" w:space="0" w:color="auto"/>
      </w:divBdr>
      <w:divsChild>
        <w:div w:id="620965328">
          <w:marLeft w:val="0"/>
          <w:marRight w:val="0"/>
          <w:marTop w:val="0"/>
          <w:marBottom w:val="0"/>
          <w:divBdr>
            <w:top w:val="none" w:sz="0" w:space="0" w:color="auto"/>
            <w:left w:val="none" w:sz="0" w:space="0" w:color="auto"/>
            <w:bottom w:val="none" w:sz="0" w:space="0" w:color="auto"/>
            <w:right w:val="none" w:sz="0" w:space="0" w:color="auto"/>
          </w:divBdr>
          <w:divsChild>
            <w:div w:id="1970352876">
              <w:marLeft w:val="0"/>
              <w:marRight w:val="0"/>
              <w:marTop w:val="0"/>
              <w:marBottom w:val="0"/>
              <w:divBdr>
                <w:top w:val="none" w:sz="0" w:space="0" w:color="auto"/>
                <w:left w:val="none" w:sz="0" w:space="0" w:color="auto"/>
                <w:bottom w:val="none" w:sz="0" w:space="0" w:color="auto"/>
                <w:right w:val="none" w:sz="0" w:space="0" w:color="auto"/>
              </w:divBdr>
              <w:divsChild>
                <w:div w:id="1304000323">
                  <w:marLeft w:val="0"/>
                  <w:marRight w:val="0"/>
                  <w:marTop w:val="0"/>
                  <w:marBottom w:val="0"/>
                  <w:divBdr>
                    <w:top w:val="none" w:sz="0" w:space="0" w:color="auto"/>
                    <w:left w:val="none" w:sz="0" w:space="0" w:color="auto"/>
                    <w:bottom w:val="none" w:sz="0" w:space="0" w:color="auto"/>
                    <w:right w:val="none" w:sz="0" w:space="0" w:color="auto"/>
                  </w:divBdr>
                  <w:divsChild>
                    <w:div w:id="960382386">
                      <w:marLeft w:val="0"/>
                      <w:marRight w:val="0"/>
                      <w:marTop w:val="0"/>
                      <w:marBottom w:val="0"/>
                      <w:divBdr>
                        <w:top w:val="none" w:sz="0" w:space="0" w:color="auto"/>
                        <w:left w:val="none" w:sz="0" w:space="0" w:color="auto"/>
                        <w:bottom w:val="none" w:sz="0" w:space="0" w:color="auto"/>
                        <w:right w:val="none" w:sz="0" w:space="0" w:color="auto"/>
                      </w:divBdr>
                      <w:divsChild>
                        <w:div w:id="938099738">
                          <w:marLeft w:val="0"/>
                          <w:marRight w:val="0"/>
                          <w:marTop w:val="0"/>
                          <w:marBottom w:val="0"/>
                          <w:divBdr>
                            <w:top w:val="none" w:sz="0" w:space="0" w:color="auto"/>
                            <w:left w:val="none" w:sz="0" w:space="0" w:color="auto"/>
                            <w:bottom w:val="none" w:sz="0" w:space="0" w:color="auto"/>
                            <w:right w:val="none" w:sz="0" w:space="0" w:color="auto"/>
                          </w:divBdr>
                          <w:divsChild>
                            <w:div w:id="468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986130">
      <w:bodyDiv w:val="1"/>
      <w:marLeft w:val="0"/>
      <w:marRight w:val="0"/>
      <w:marTop w:val="0"/>
      <w:marBottom w:val="0"/>
      <w:divBdr>
        <w:top w:val="none" w:sz="0" w:space="0" w:color="auto"/>
        <w:left w:val="none" w:sz="0" w:space="0" w:color="auto"/>
        <w:bottom w:val="none" w:sz="0" w:space="0" w:color="auto"/>
        <w:right w:val="none" w:sz="0" w:space="0" w:color="auto"/>
      </w:divBdr>
      <w:divsChild>
        <w:div w:id="48044638">
          <w:marLeft w:val="0"/>
          <w:marRight w:val="0"/>
          <w:marTop w:val="0"/>
          <w:marBottom w:val="0"/>
          <w:divBdr>
            <w:top w:val="none" w:sz="0" w:space="0" w:color="auto"/>
            <w:left w:val="none" w:sz="0" w:space="0" w:color="auto"/>
            <w:bottom w:val="none" w:sz="0" w:space="0" w:color="auto"/>
            <w:right w:val="none" w:sz="0" w:space="0" w:color="auto"/>
          </w:divBdr>
          <w:divsChild>
            <w:div w:id="261302562">
              <w:marLeft w:val="0"/>
              <w:marRight w:val="0"/>
              <w:marTop w:val="0"/>
              <w:marBottom w:val="0"/>
              <w:divBdr>
                <w:top w:val="none" w:sz="0" w:space="0" w:color="auto"/>
                <w:left w:val="none" w:sz="0" w:space="0" w:color="auto"/>
                <w:bottom w:val="none" w:sz="0" w:space="0" w:color="auto"/>
                <w:right w:val="none" w:sz="0" w:space="0" w:color="auto"/>
              </w:divBdr>
              <w:divsChild>
                <w:div w:id="1049186720">
                  <w:marLeft w:val="0"/>
                  <w:marRight w:val="0"/>
                  <w:marTop w:val="0"/>
                  <w:marBottom w:val="0"/>
                  <w:divBdr>
                    <w:top w:val="none" w:sz="0" w:space="0" w:color="auto"/>
                    <w:left w:val="none" w:sz="0" w:space="0" w:color="auto"/>
                    <w:bottom w:val="none" w:sz="0" w:space="0" w:color="auto"/>
                    <w:right w:val="none" w:sz="0" w:space="0" w:color="auto"/>
                  </w:divBdr>
                  <w:divsChild>
                    <w:div w:id="1132862377">
                      <w:marLeft w:val="0"/>
                      <w:marRight w:val="0"/>
                      <w:marTop w:val="0"/>
                      <w:marBottom w:val="0"/>
                      <w:divBdr>
                        <w:top w:val="none" w:sz="0" w:space="0" w:color="auto"/>
                        <w:left w:val="none" w:sz="0" w:space="0" w:color="auto"/>
                        <w:bottom w:val="none" w:sz="0" w:space="0" w:color="auto"/>
                        <w:right w:val="none" w:sz="0" w:space="0" w:color="auto"/>
                      </w:divBdr>
                      <w:divsChild>
                        <w:div w:id="11535205">
                          <w:marLeft w:val="0"/>
                          <w:marRight w:val="0"/>
                          <w:marTop w:val="0"/>
                          <w:marBottom w:val="0"/>
                          <w:divBdr>
                            <w:top w:val="none" w:sz="0" w:space="0" w:color="auto"/>
                            <w:left w:val="none" w:sz="0" w:space="0" w:color="auto"/>
                            <w:bottom w:val="none" w:sz="0" w:space="0" w:color="auto"/>
                            <w:right w:val="none" w:sz="0" w:space="0" w:color="auto"/>
                          </w:divBdr>
                          <w:divsChild>
                            <w:div w:id="1421872733">
                              <w:marLeft w:val="0"/>
                              <w:marRight w:val="0"/>
                              <w:marTop w:val="0"/>
                              <w:marBottom w:val="0"/>
                              <w:divBdr>
                                <w:top w:val="none" w:sz="0" w:space="0" w:color="auto"/>
                                <w:left w:val="none" w:sz="0" w:space="0" w:color="auto"/>
                                <w:bottom w:val="none" w:sz="0" w:space="0" w:color="auto"/>
                                <w:right w:val="none" w:sz="0" w:space="0" w:color="auto"/>
                              </w:divBdr>
                              <w:divsChild>
                                <w:div w:id="1089692196">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285649">
      <w:bodyDiv w:val="1"/>
      <w:marLeft w:val="0"/>
      <w:marRight w:val="0"/>
      <w:marTop w:val="0"/>
      <w:marBottom w:val="0"/>
      <w:divBdr>
        <w:top w:val="none" w:sz="0" w:space="0" w:color="auto"/>
        <w:left w:val="none" w:sz="0" w:space="0" w:color="auto"/>
        <w:bottom w:val="none" w:sz="0" w:space="0" w:color="auto"/>
        <w:right w:val="none" w:sz="0" w:space="0" w:color="auto"/>
      </w:divBdr>
      <w:divsChild>
        <w:div w:id="1244603735">
          <w:marLeft w:val="0"/>
          <w:marRight w:val="0"/>
          <w:marTop w:val="0"/>
          <w:marBottom w:val="0"/>
          <w:divBdr>
            <w:top w:val="none" w:sz="0" w:space="0" w:color="auto"/>
            <w:left w:val="none" w:sz="0" w:space="0" w:color="auto"/>
            <w:bottom w:val="none" w:sz="0" w:space="0" w:color="auto"/>
            <w:right w:val="none" w:sz="0" w:space="0" w:color="auto"/>
          </w:divBdr>
          <w:divsChild>
            <w:div w:id="789125687">
              <w:marLeft w:val="0"/>
              <w:marRight w:val="0"/>
              <w:marTop w:val="0"/>
              <w:marBottom w:val="0"/>
              <w:divBdr>
                <w:top w:val="none" w:sz="0" w:space="0" w:color="auto"/>
                <w:left w:val="none" w:sz="0" w:space="0" w:color="auto"/>
                <w:bottom w:val="none" w:sz="0" w:space="0" w:color="auto"/>
                <w:right w:val="none" w:sz="0" w:space="0" w:color="auto"/>
              </w:divBdr>
              <w:divsChild>
                <w:div w:id="1980333676">
                  <w:marLeft w:val="0"/>
                  <w:marRight w:val="0"/>
                  <w:marTop w:val="0"/>
                  <w:marBottom w:val="0"/>
                  <w:divBdr>
                    <w:top w:val="none" w:sz="0" w:space="0" w:color="auto"/>
                    <w:left w:val="none" w:sz="0" w:space="0" w:color="auto"/>
                    <w:bottom w:val="none" w:sz="0" w:space="0" w:color="auto"/>
                    <w:right w:val="none" w:sz="0" w:space="0" w:color="auto"/>
                  </w:divBdr>
                  <w:divsChild>
                    <w:div w:id="893545629">
                      <w:marLeft w:val="0"/>
                      <w:marRight w:val="0"/>
                      <w:marTop w:val="0"/>
                      <w:marBottom w:val="0"/>
                      <w:divBdr>
                        <w:top w:val="none" w:sz="0" w:space="0" w:color="auto"/>
                        <w:left w:val="none" w:sz="0" w:space="0" w:color="auto"/>
                        <w:bottom w:val="none" w:sz="0" w:space="0" w:color="auto"/>
                        <w:right w:val="none" w:sz="0" w:space="0" w:color="auto"/>
                      </w:divBdr>
                      <w:divsChild>
                        <w:div w:id="390810420">
                          <w:marLeft w:val="0"/>
                          <w:marRight w:val="0"/>
                          <w:marTop w:val="0"/>
                          <w:marBottom w:val="0"/>
                          <w:divBdr>
                            <w:top w:val="none" w:sz="0" w:space="0" w:color="auto"/>
                            <w:left w:val="none" w:sz="0" w:space="0" w:color="auto"/>
                            <w:bottom w:val="none" w:sz="0" w:space="0" w:color="auto"/>
                            <w:right w:val="none" w:sz="0" w:space="0" w:color="auto"/>
                          </w:divBdr>
                          <w:divsChild>
                            <w:div w:id="7749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384832">
      <w:bodyDiv w:val="1"/>
      <w:marLeft w:val="0"/>
      <w:marRight w:val="0"/>
      <w:marTop w:val="0"/>
      <w:marBottom w:val="0"/>
      <w:divBdr>
        <w:top w:val="none" w:sz="0" w:space="0" w:color="auto"/>
        <w:left w:val="none" w:sz="0" w:space="0" w:color="auto"/>
        <w:bottom w:val="none" w:sz="0" w:space="0" w:color="auto"/>
        <w:right w:val="none" w:sz="0" w:space="0" w:color="auto"/>
      </w:divBdr>
      <w:divsChild>
        <w:div w:id="1567303467">
          <w:marLeft w:val="0"/>
          <w:marRight w:val="0"/>
          <w:marTop w:val="0"/>
          <w:marBottom w:val="0"/>
          <w:divBdr>
            <w:top w:val="none" w:sz="0" w:space="0" w:color="auto"/>
            <w:left w:val="none" w:sz="0" w:space="0" w:color="auto"/>
            <w:bottom w:val="none" w:sz="0" w:space="0" w:color="auto"/>
            <w:right w:val="none" w:sz="0" w:space="0" w:color="auto"/>
          </w:divBdr>
          <w:divsChild>
            <w:div w:id="1758597901">
              <w:marLeft w:val="0"/>
              <w:marRight w:val="0"/>
              <w:marTop w:val="0"/>
              <w:marBottom w:val="0"/>
              <w:divBdr>
                <w:top w:val="none" w:sz="0" w:space="0" w:color="auto"/>
                <w:left w:val="none" w:sz="0" w:space="0" w:color="auto"/>
                <w:bottom w:val="none" w:sz="0" w:space="0" w:color="auto"/>
                <w:right w:val="none" w:sz="0" w:space="0" w:color="auto"/>
              </w:divBdr>
              <w:divsChild>
                <w:div w:id="42146570">
                  <w:marLeft w:val="0"/>
                  <w:marRight w:val="0"/>
                  <w:marTop w:val="0"/>
                  <w:marBottom w:val="0"/>
                  <w:divBdr>
                    <w:top w:val="none" w:sz="0" w:space="0" w:color="auto"/>
                    <w:left w:val="none" w:sz="0" w:space="0" w:color="auto"/>
                    <w:bottom w:val="none" w:sz="0" w:space="0" w:color="auto"/>
                    <w:right w:val="none" w:sz="0" w:space="0" w:color="auto"/>
                  </w:divBdr>
                  <w:divsChild>
                    <w:div w:id="1374114889">
                      <w:marLeft w:val="0"/>
                      <w:marRight w:val="0"/>
                      <w:marTop w:val="0"/>
                      <w:marBottom w:val="0"/>
                      <w:divBdr>
                        <w:top w:val="none" w:sz="0" w:space="0" w:color="auto"/>
                        <w:left w:val="none" w:sz="0" w:space="0" w:color="auto"/>
                        <w:bottom w:val="none" w:sz="0" w:space="0" w:color="auto"/>
                        <w:right w:val="none" w:sz="0" w:space="0" w:color="auto"/>
                      </w:divBdr>
                      <w:divsChild>
                        <w:div w:id="1931887005">
                          <w:marLeft w:val="0"/>
                          <w:marRight w:val="0"/>
                          <w:marTop w:val="0"/>
                          <w:marBottom w:val="0"/>
                          <w:divBdr>
                            <w:top w:val="none" w:sz="0" w:space="0" w:color="auto"/>
                            <w:left w:val="none" w:sz="0" w:space="0" w:color="auto"/>
                            <w:bottom w:val="none" w:sz="0" w:space="0" w:color="auto"/>
                            <w:right w:val="none" w:sz="0" w:space="0" w:color="auto"/>
                          </w:divBdr>
                          <w:divsChild>
                            <w:div w:id="1573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2204">
      <w:bodyDiv w:val="1"/>
      <w:marLeft w:val="0"/>
      <w:marRight w:val="0"/>
      <w:marTop w:val="0"/>
      <w:marBottom w:val="0"/>
      <w:divBdr>
        <w:top w:val="none" w:sz="0" w:space="0" w:color="auto"/>
        <w:left w:val="none" w:sz="0" w:space="0" w:color="auto"/>
        <w:bottom w:val="none" w:sz="0" w:space="0" w:color="auto"/>
        <w:right w:val="none" w:sz="0" w:space="0" w:color="auto"/>
      </w:divBdr>
      <w:divsChild>
        <w:div w:id="1009409221">
          <w:marLeft w:val="0"/>
          <w:marRight w:val="0"/>
          <w:marTop w:val="0"/>
          <w:marBottom w:val="0"/>
          <w:divBdr>
            <w:top w:val="none" w:sz="0" w:space="0" w:color="auto"/>
            <w:left w:val="none" w:sz="0" w:space="0" w:color="auto"/>
            <w:bottom w:val="none" w:sz="0" w:space="0" w:color="auto"/>
            <w:right w:val="none" w:sz="0" w:space="0" w:color="auto"/>
          </w:divBdr>
          <w:divsChild>
            <w:div w:id="1838308400">
              <w:marLeft w:val="0"/>
              <w:marRight w:val="0"/>
              <w:marTop w:val="0"/>
              <w:marBottom w:val="0"/>
              <w:divBdr>
                <w:top w:val="none" w:sz="0" w:space="0" w:color="auto"/>
                <w:left w:val="none" w:sz="0" w:space="0" w:color="auto"/>
                <w:bottom w:val="none" w:sz="0" w:space="0" w:color="auto"/>
                <w:right w:val="none" w:sz="0" w:space="0" w:color="auto"/>
              </w:divBdr>
              <w:divsChild>
                <w:div w:id="720132559">
                  <w:marLeft w:val="0"/>
                  <w:marRight w:val="0"/>
                  <w:marTop w:val="0"/>
                  <w:marBottom w:val="0"/>
                  <w:divBdr>
                    <w:top w:val="none" w:sz="0" w:space="0" w:color="auto"/>
                    <w:left w:val="none" w:sz="0" w:space="0" w:color="auto"/>
                    <w:bottom w:val="none" w:sz="0" w:space="0" w:color="auto"/>
                    <w:right w:val="none" w:sz="0" w:space="0" w:color="auto"/>
                  </w:divBdr>
                  <w:divsChild>
                    <w:div w:id="88157852">
                      <w:marLeft w:val="0"/>
                      <w:marRight w:val="0"/>
                      <w:marTop w:val="0"/>
                      <w:marBottom w:val="0"/>
                      <w:divBdr>
                        <w:top w:val="none" w:sz="0" w:space="0" w:color="auto"/>
                        <w:left w:val="none" w:sz="0" w:space="0" w:color="auto"/>
                        <w:bottom w:val="none" w:sz="0" w:space="0" w:color="auto"/>
                        <w:right w:val="none" w:sz="0" w:space="0" w:color="auto"/>
                      </w:divBdr>
                      <w:divsChild>
                        <w:div w:id="1553883950">
                          <w:marLeft w:val="0"/>
                          <w:marRight w:val="0"/>
                          <w:marTop w:val="0"/>
                          <w:marBottom w:val="0"/>
                          <w:divBdr>
                            <w:top w:val="none" w:sz="0" w:space="0" w:color="auto"/>
                            <w:left w:val="none" w:sz="0" w:space="0" w:color="auto"/>
                            <w:bottom w:val="none" w:sz="0" w:space="0" w:color="auto"/>
                            <w:right w:val="none" w:sz="0" w:space="0" w:color="auto"/>
                          </w:divBdr>
                          <w:divsChild>
                            <w:div w:id="814105664">
                              <w:marLeft w:val="0"/>
                              <w:marRight w:val="0"/>
                              <w:marTop w:val="0"/>
                              <w:marBottom w:val="0"/>
                              <w:divBdr>
                                <w:top w:val="none" w:sz="0" w:space="0" w:color="auto"/>
                                <w:left w:val="none" w:sz="0" w:space="0" w:color="auto"/>
                                <w:bottom w:val="none" w:sz="0" w:space="0" w:color="auto"/>
                                <w:right w:val="none" w:sz="0" w:space="0" w:color="auto"/>
                              </w:divBdr>
                              <w:divsChild>
                                <w:div w:id="1603950262">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4663">
      <w:bodyDiv w:val="1"/>
      <w:marLeft w:val="0"/>
      <w:marRight w:val="0"/>
      <w:marTop w:val="0"/>
      <w:marBottom w:val="0"/>
      <w:divBdr>
        <w:top w:val="none" w:sz="0" w:space="0" w:color="auto"/>
        <w:left w:val="none" w:sz="0" w:space="0" w:color="auto"/>
        <w:bottom w:val="none" w:sz="0" w:space="0" w:color="auto"/>
        <w:right w:val="none" w:sz="0" w:space="0" w:color="auto"/>
      </w:divBdr>
      <w:divsChild>
        <w:div w:id="1268780701">
          <w:marLeft w:val="0"/>
          <w:marRight w:val="0"/>
          <w:marTop w:val="0"/>
          <w:marBottom w:val="0"/>
          <w:divBdr>
            <w:top w:val="none" w:sz="0" w:space="0" w:color="auto"/>
            <w:left w:val="none" w:sz="0" w:space="0" w:color="auto"/>
            <w:bottom w:val="none" w:sz="0" w:space="0" w:color="auto"/>
            <w:right w:val="none" w:sz="0" w:space="0" w:color="auto"/>
          </w:divBdr>
          <w:divsChild>
            <w:div w:id="1906641282">
              <w:marLeft w:val="0"/>
              <w:marRight w:val="0"/>
              <w:marTop w:val="0"/>
              <w:marBottom w:val="0"/>
              <w:divBdr>
                <w:top w:val="none" w:sz="0" w:space="0" w:color="auto"/>
                <w:left w:val="none" w:sz="0" w:space="0" w:color="auto"/>
                <w:bottom w:val="none" w:sz="0" w:space="0" w:color="auto"/>
                <w:right w:val="none" w:sz="0" w:space="0" w:color="auto"/>
              </w:divBdr>
              <w:divsChild>
                <w:div w:id="1042442487">
                  <w:marLeft w:val="0"/>
                  <w:marRight w:val="0"/>
                  <w:marTop w:val="0"/>
                  <w:marBottom w:val="0"/>
                  <w:divBdr>
                    <w:top w:val="none" w:sz="0" w:space="0" w:color="auto"/>
                    <w:left w:val="none" w:sz="0" w:space="0" w:color="auto"/>
                    <w:bottom w:val="none" w:sz="0" w:space="0" w:color="auto"/>
                    <w:right w:val="none" w:sz="0" w:space="0" w:color="auto"/>
                  </w:divBdr>
                  <w:divsChild>
                    <w:div w:id="1783500939">
                      <w:marLeft w:val="0"/>
                      <w:marRight w:val="0"/>
                      <w:marTop w:val="0"/>
                      <w:marBottom w:val="0"/>
                      <w:divBdr>
                        <w:top w:val="none" w:sz="0" w:space="0" w:color="auto"/>
                        <w:left w:val="none" w:sz="0" w:space="0" w:color="auto"/>
                        <w:bottom w:val="none" w:sz="0" w:space="0" w:color="auto"/>
                        <w:right w:val="none" w:sz="0" w:space="0" w:color="auto"/>
                      </w:divBdr>
                      <w:divsChild>
                        <w:div w:id="58865200">
                          <w:marLeft w:val="0"/>
                          <w:marRight w:val="0"/>
                          <w:marTop w:val="0"/>
                          <w:marBottom w:val="0"/>
                          <w:divBdr>
                            <w:top w:val="none" w:sz="0" w:space="0" w:color="auto"/>
                            <w:left w:val="none" w:sz="0" w:space="0" w:color="auto"/>
                            <w:bottom w:val="none" w:sz="0" w:space="0" w:color="auto"/>
                            <w:right w:val="none" w:sz="0" w:space="0" w:color="auto"/>
                          </w:divBdr>
                          <w:divsChild>
                            <w:div w:id="15181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91368">
      <w:bodyDiv w:val="1"/>
      <w:marLeft w:val="0"/>
      <w:marRight w:val="0"/>
      <w:marTop w:val="0"/>
      <w:marBottom w:val="0"/>
      <w:divBdr>
        <w:top w:val="none" w:sz="0" w:space="0" w:color="auto"/>
        <w:left w:val="none" w:sz="0" w:space="0" w:color="auto"/>
        <w:bottom w:val="none" w:sz="0" w:space="0" w:color="auto"/>
        <w:right w:val="none" w:sz="0" w:space="0" w:color="auto"/>
      </w:divBdr>
      <w:divsChild>
        <w:div w:id="2102412164">
          <w:marLeft w:val="0"/>
          <w:marRight w:val="0"/>
          <w:marTop w:val="0"/>
          <w:marBottom w:val="0"/>
          <w:divBdr>
            <w:top w:val="none" w:sz="0" w:space="0" w:color="auto"/>
            <w:left w:val="none" w:sz="0" w:space="0" w:color="auto"/>
            <w:bottom w:val="none" w:sz="0" w:space="0" w:color="auto"/>
            <w:right w:val="none" w:sz="0" w:space="0" w:color="auto"/>
          </w:divBdr>
          <w:divsChild>
            <w:div w:id="666516728">
              <w:marLeft w:val="0"/>
              <w:marRight w:val="0"/>
              <w:marTop w:val="0"/>
              <w:marBottom w:val="0"/>
              <w:divBdr>
                <w:top w:val="none" w:sz="0" w:space="0" w:color="auto"/>
                <w:left w:val="none" w:sz="0" w:space="0" w:color="auto"/>
                <w:bottom w:val="none" w:sz="0" w:space="0" w:color="auto"/>
                <w:right w:val="none" w:sz="0" w:space="0" w:color="auto"/>
              </w:divBdr>
              <w:divsChild>
                <w:div w:id="119763323">
                  <w:marLeft w:val="0"/>
                  <w:marRight w:val="0"/>
                  <w:marTop w:val="0"/>
                  <w:marBottom w:val="0"/>
                  <w:divBdr>
                    <w:top w:val="none" w:sz="0" w:space="0" w:color="auto"/>
                    <w:left w:val="none" w:sz="0" w:space="0" w:color="auto"/>
                    <w:bottom w:val="none" w:sz="0" w:space="0" w:color="auto"/>
                    <w:right w:val="none" w:sz="0" w:space="0" w:color="auto"/>
                  </w:divBdr>
                  <w:divsChild>
                    <w:div w:id="1791705196">
                      <w:marLeft w:val="0"/>
                      <w:marRight w:val="0"/>
                      <w:marTop w:val="0"/>
                      <w:marBottom w:val="0"/>
                      <w:divBdr>
                        <w:top w:val="none" w:sz="0" w:space="0" w:color="auto"/>
                        <w:left w:val="none" w:sz="0" w:space="0" w:color="auto"/>
                        <w:bottom w:val="none" w:sz="0" w:space="0" w:color="auto"/>
                        <w:right w:val="none" w:sz="0" w:space="0" w:color="auto"/>
                      </w:divBdr>
                      <w:divsChild>
                        <w:div w:id="976759013">
                          <w:marLeft w:val="0"/>
                          <w:marRight w:val="0"/>
                          <w:marTop w:val="0"/>
                          <w:marBottom w:val="0"/>
                          <w:divBdr>
                            <w:top w:val="none" w:sz="0" w:space="0" w:color="auto"/>
                            <w:left w:val="none" w:sz="0" w:space="0" w:color="auto"/>
                            <w:bottom w:val="none" w:sz="0" w:space="0" w:color="auto"/>
                            <w:right w:val="none" w:sz="0" w:space="0" w:color="auto"/>
                          </w:divBdr>
                          <w:divsChild>
                            <w:div w:id="11533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841652">
      <w:bodyDiv w:val="1"/>
      <w:marLeft w:val="0"/>
      <w:marRight w:val="0"/>
      <w:marTop w:val="0"/>
      <w:marBottom w:val="0"/>
      <w:divBdr>
        <w:top w:val="none" w:sz="0" w:space="0" w:color="auto"/>
        <w:left w:val="none" w:sz="0" w:space="0" w:color="auto"/>
        <w:bottom w:val="none" w:sz="0" w:space="0" w:color="auto"/>
        <w:right w:val="none" w:sz="0" w:space="0" w:color="auto"/>
      </w:divBdr>
      <w:divsChild>
        <w:div w:id="1769885516">
          <w:marLeft w:val="0"/>
          <w:marRight w:val="0"/>
          <w:marTop w:val="0"/>
          <w:marBottom w:val="0"/>
          <w:divBdr>
            <w:top w:val="none" w:sz="0" w:space="0" w:color="auto"/>
            <w:left w:val="none" w:sz="0" w:space="0" w:color="auto"/>
            <w:bottom w:val="none" w:sz="0" w:space="0" w:color="auto"/>
            <w:right w:val="none" w:sz="0" w:space="0" w:color="auto"/>
          </w:divBdr>
          <w:divsChild>
            <w:div w:id="318115920">
              <w:marLeft w:val="0"/>
              <w:marRight w:val="0"/>
              <w:marTop w:val="0"/>
              <w:marBottom w:val="0"/>
              <w:divBdr>
                <w:top w:val="none" w:sz="0" w:space="0" w:color="auto"/>
                <w:left w:val="none" w:sz="0" w:space="0" w:color="auto"/>
                <w:bottom w:val="none" w:sz="0" w:space="0" w:color="auto"/>
                <w:right w:val="none" w:sz="0" w:space="0" w:color="auto"/>
              </w:divBdr>
              <w:divsChild>
                <w:div w:id="21711404">
                  <w:marLeft w:val="0"/>
                  <w:marRight w:val="0"/>
                  <w:marTop w:val="0"/>
                  <w:marBottom w:val="0"/>
                  <w:divBdr>
                    <w:top w:val="none" w:sz="0" w:space="0" w:color="auto"/>
                    <w:left w:val="none" w:sz="0" w:space="0" w:color="auto"/>
                    <w:bottom w:val="none" w:sz="0" w:space="0" w:color="auto"/>
                    <w:right w:val="none" w:sz="0" w:space="0" w:color="auto"/>
                  </w:divBdr>
                  <w:divsChild>
                    <w:div w:id="2024822106">
                      <w:marLeft w:val="0"/>
                      <w:marRight w:val="0"/>
                      <w:marTop w:val="0"/>
                      <w:marBottom w:val="0"/>
                      <w:divBdr>
                        <w:top w:val="none" w:sz="0" w:space="0" w:color="auto"/>
                        <w:left w:val="none" w:sz="0" w:space="0" w:color="auto"/>
                        <w:bottom w:val="none" w:sz="0" w:space="0" w:color="auto"/>
                        <w:right w:val="none" w:sz="0" w:space="0" w:color="auto"/>
                      </w:divBdr>
                      <w:divsChild>
                        <w:div w:id="1730348779">
                          <w:marLeft w:val="0"/>
                          <w:marRight w:val="0"/>
                          <w:marTop w:val="0"/>
                          <w:marBottom w:val="0"/>
                          <w:divBdr>
                            <w:top w:val="none" w:sz="0" w:space="0" w:color="auto"/>
                            <w:left w:val="none" w:sz="0" w:space="0" w:color="auto"/>
                            <w:bottom w:val="none" w:sz="0" w:space="0" w:color="auto"/>
                            <w:right w:val="none" w:sz="0" w:space="0" w:color="auto"/>
                          </w:divBdr>
                          <w:divsChild>
                            <w:div w:id="1433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92271">
      <w:bodyDiv w:val="1"/>
      <w:marLeft w:val="0"/>
      <w:marRight w:val="0"/>
      <w:marTop w:val="0"/>
      <w:marBottom w:val="0"/>
      <w:divBdr>
        <w:top w:val="none" w:sz="0" w:space="0" w:color="auto"/>
        <w:left w:val="none" w:sz="0" w:space="0" w:color="auto"/>
        <w:bottom w:val="none" w:sz="0" w:space="0" w:color="auto"/>
        <w:right w:val="none" w:sz="0" w:space="0" w:color="auto"/>
      </w:divBdr>
      <w:divsChild>
        <w:div w:id="1061752317">
          <w:marLeft w:val="0"/>
          <w:marRight w:val="0"/>
          <w:marTop w:val="0"/>
          <w:marBottom w:val="0"/>
          <w:divBdr>
            <w:top w:val="none" w:sz="0" w:space="0" w:color="auto"/>
            <w:left w:val="none" w:sz="0" w:space="0" w:color="auto"/>
            <w:bottom w:val="none" w:sz="0" w:space="0" w:color="auto"/>
            <w:right w:val="none" w:sz="0" w:space="0" w:color="auto"/>
          </w:divBdr>
          <w:divsChild>
            <w:div w:id="512456691">
              <w:marLeft w:val="0"/>
              <w:marRight w:val="0"/>
              <w:marTop w:val="0"/>
              <w:marBottom w:val="0"/>
              <w:divBdr>
                <w:top w:val="none" w:sz="0" w:space="0" w:color="auto"/>
                <w:left w:val="none" w:sz="0" w:space="0" w:color="auto"/>
                <w:bottom w:val="none" w:sz="0" w:space="0" w:color="auto"/>
                <w:right w:val="none" w:sz="0" w:space="0" w:color="auto"/>
              </w:divBdr>
              <w:divsChild>
                <w:div w:id="1295522755">
                  <w:marLeft w:val="0"/>
                  <w:marRight w:val="0"/>
                  <w:marTop w:val="0"/>
                  <w:marBottom w:val="0"/>
                  <w:divBdr>
                    <w:top w:val="none" w:sz="0" w:space="0" w:color="auto"/>
                    <w:left w:val="none" w:sz="0" w:space="0" w:color="auto"/>
                    <w:bottom w:val="none" w:sz="0" w:space="0" w:color="auto"/>
                    <w:right w:val="none" w:sz="0" w:space="0" w:color="auto"/>
                  </w:divBdr>
                  <w:divsChild>
                    <w:div w:id="1681081471">
                      <w:marLeft w:val="0"/>
                      <w:marRight w:val="0"/>
                      <w:marTop w:val="0"/>
                      <w:marBottom w:val="0"/>
                      <w:divBdr>
                        <w:top w:val="none" w:sz="0" w:space="0" w:color="auto"/>
                        <w:left w:val="none" w:sz="0" w:space="0" w:color="auto"/>
                        <w:bottom w:val="none" w:sz="0" w:space="0" w:color="auto"/>
                        <w:right w:val="none" w:sz="0" w:space="0" w:color="auto"/>
                      </w:divBdr>
                      <w:divsChild>
                        <w:div w:id="139812937">
                          <w:marLeft w:val="0"/>
                          <w:marRight w:val="0"/>
                          <w:marTop w:val="0"/>
                          <w:marBottom w:val="0"/>
                          <w:divBdr>
                            <w:top w:val="none" w:sz="0" w:space="0" w:color="auto"/>
                            <w:left w:val="none" w:sz="0" w:space="0" w:color="auto"/>
                            <w:bottom w:val="none" w:sz="0" w:space="0" w:color="auto"/>
                            <w:right w:val="none" w:sz="0" w:space="0" w:color="auto"/>
                          </w:divBdr>
                          <w:divsChild>
                            <w:div w:id="12774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19275">
      <w:bodyDiv w:val="1"/>
      <w:marLeft w:val="0"/>
      <w:marRight w:val="0"/>
      <w:marTop w:val="0"/>
      <w:marBottom w:val="0"/>
      <w:divBdr>
        <w:top w:val="none" w:sz="0" w:space="0" w:color="auto"/>
        <w:left w:val="none" w:sz="0" w:space="0" w:color="auto"/>
        <w:bottom w:val="none" w:sz="0" w:space="0" w:color="auto"/>
        <w:right w:val="none" w:sz="0" w:space="0" w:color="auto"/>
      </w:divBdr>
      <w:divsChild>
        <w:div w:id="1663582858">
          <w:marLeft w:val="0"/>
          <w:marRight w:val="0"/>
          <w:marTop w:val="0"/>
          <w:marBottom w:val="0"/>
          <w:divBdr>
            <w:top w:val="none" w:sz="0" w:space="0" w:color="auto"/>
            <w:left w:val="none" w:sz="0" w:space="0" w:color="auto"/>
            <w:bottom w:val="none" w:sz="0" w:space="0" w:color="auto"/>
            <w:right w:val="none" w:sz="0" w:space="0" w:color="auto"/>
          </w:divBdr>
          <w:divsChild>
            <w:div w:id="864683511">
              <w:marLeft w:val="0"/>
              <w:marRight w:val="0"/>
              <w:marTop w:val="0"/>
              <w:marBottom w:val="0"/>
              <w:divBdr>
                <w:top w:val="none" w:sz="0" w:space="0" w:color="auto"/>
                <w:left w:val="none" w:sz="0" w:space="0" w:color="auto"/>
                <w:bottom w:val="none" w:sz="0" w:space="0" w:color="auto"/>
                <w:right w:val="none" w:sz="0" w:space="0" w:color="auto"/>
              </w:divBdr>
              <w:divsChild>
                <w:div w:id="321470777">
                  <w:marLeft w:val="0"/>
                  <w:marRight w:val="0"/>
                  <w:marTop w:val="0"/>
                  <w:marBottom w:val="0"/>
                  <w:divBdr>
                    <w:top w:val="none" w:sz="0" w:space="0" w:color="auto"/>
                    <w:left w:val="none" w:sz="0" w:space="0" w:color="auto"/>
                    <w:bottom w:val="none" w:sz="0" w:space="0" w:color="auto"/>
                    <w:right w:val="none" w:sz="0" w:space="0" w:color="auto"/>
                  </w:divBdr>
                  <w:divsChild>
                    <w:div w:id="292292626">
                      <w:marLeft w:val="0"/>
                      <w:marRight w:val="0"/>
                      <w:marTop w:val="0"/>
                      <w:marBottom w:val="0"/>
                      <w:divBdr>
                        <w:top w:val="none" w:sz="0" w:space="0" w:color="auto"/>
                        <w:left w:val="none" w:sz="0" w:space="0" w:color="auto"/>
                        <w:bottom w:val="none" w:sz="0" w:space="0" w:color="auto"/>
                        <w:right w:val="none" w:sz="0" w:space="0" w:color="auto"/>
                      </w:divBdr>
                      <w:divsChild>
                        <w:div w:id="178783503">
                          <w:marLeft w:val="0"/>
                          <w:marRight w:val="0"/>
                          <w:marTop w:val="0"/>
                          <w:marBottom w:val="0"/>
                          <w:divBdr>
                            <w:top w:val="none" w:sz="0" w:space="0" w:color="auto"/>
                            <w:left w:val="none" w:sz="0" w:space="0" w:color="auto"/>
                            <w:bottom w:val="none" w:sz="0" w:space="0" w:color="auto"/>
                            <w:right w:val="none" w:sz="0" w:space="0" w:color="auto"/>
                          </w:divBdr>
                          <w:divsChild>
                            <w:div w:id="12494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231543">
      <w:bodyDiv w:val="1"/>
      <w:marLeft w:val="0"/>
      <w:marRight w:val="0"/>
      <w:marTop w:val="0"/>
      <w:marBottom w:val="0"/>
      <w:divBdr>
        <w:top w:val="none" w:sz="0" w:space="0" w:color="auto"/>
        <w:left w:val="none" w:sz="0" w:space="0" w:color="auto"/>
        <w:bottom w:val="none" w:sz="0" w:space="0" w:color="auto"/>
        <w:right w:val="none" w:sz="0" w:space="0" w:color="auto"/>
      </w:divBdr>
      <w:divsChild>
        <w:div w:id="1539778304">
          <w:marLeft w:val="0"/>
          <w:marRight w:val="0"/>
          <w:marTop w:val="0"/>
          <w:marBottom w:val="0"/>
          <w:divBdr>
            <w:top w:val="none" w:sz="0" w:space="0" w:color="auto"/>
            <w:left w:val="none" w:sz="0" w:space="0" w:color="auto"/>
            <w:bottom w:val="none" w:sz="0" w:space="0" w:color="auto"/>
            <w:right w:val="none" w:sz="0" w:space="0" w:color="auto"/>
          </w:divBdr>
          <w:divsChild>
            <w:div w:id="1919246665">
              <w:marLeft w:val="0"/>
              <w:marRight w:val="0"/>
              <w:marTop w:val="0"/>
              <w:marBottom w:val="0"/>
              <w:divBdr>
                <w:top w:val="none" w:sz="0" w:space="0" w:color="auto"/>
                <w:left w:val="none" w:sz="0" w:space="0" w:color="auto"/>
                <w:bottom w:val="none" w:sz="0" w:space="0" w:color="auto"/>
                <w:right w:val="none" w:sz="0" w:space="0" w:color="auto"/>
              </w:divBdr>
              <w:divsChild>
                <w:div w:id="291208153">
                  <w:marLeft w:val="0"/>
                  <w:marRight w:val="0"/>
                  <w:marTop w:val="0"/>
                  <w:marBottom w:val="0"/>
                  <w:divBdr>
                    <w:top w:val="none" w:sz="0" w:space="0" w:color="auto"/>
                    <w:left w:val="none" w:sz="0" w:space="0" w:color="auto"/>
                    <w:bottom w:val="none" w:sz="0" w:space="0" w:color="auto"/>
                    <w:right w:val="none" w:sz="0" w:space="0" w:color="auto"/>
                  </w:divBdr>
                  <w:divsChild>
                    <w:div w:id="1432047956">
                      <w:marLeft w:val="0"/>
                      <w:marRight w:val="0"/>
                      <w:marTop w:val="0"/>
                      <w:marBottom w:val="0"/>
                      <w:divBdr>
                        <w:top w:val="none" w:sz="0" w:space="0" w:color="auto"/>
                        <w:left w:val="none" w:sz="0" w:space="0" w:color="auto"/>
                        <w:bottom w:val="none" w:sz="0" w:space="0" w:color="auto"/>
                        <w:right w:val="none" w:sz="0" w:space="0" w:color="auto"/>
                      </w:divBdr>
                      <w:divsChild>
                        <w:div w:id="2101632552">
                          <w:marLeft w:val="0"/>
                          <w:marRight w:val="0"/>
                          <w:marTop w:val="0"/>
                          <w:marBottom w:val="0"/>
                          <w:divBdr>
                            <w:top w:val="none" w:sz="0" w:space="0" w:color="auto"/>
                            <w:left w:val="none" w:sz="0" w:space="0" w:color="auto"/>
                            <w:bottom w:val="none" w:sz="0" w:space="0" w:color="auto"/>
                            <w:right w:val="none" w:sz="0" w:space="0" w:color="auto"/>
                          </w:divBdr>
                          <w:divsChild>
                            <w:div w:id="2133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063">
      <w:bodyDiv w:val="1"/>
      <w:marLeft w:val="0"/>
      <w:marRight w:val="0"/>
      <w:marTop w:val="0"/>
      <w:marBottom w:val="0"/>
      <w:divBdr>
        <w:top w:val="none" w:sz="0" w:space="0" w:color="auto"/>
        <w:left w:val="none" w:sz="0" w:space="0" w:color="auto"/>
        <w:bottom w:val="none" w:sz="0" w:space="0" w:color="auto"/>
        <w:right w:val="none" w:sz="0" w:space="0" w:color="auto"/>
      </w:divBdr>
      <w:divsChild>
        <w:div w:id="1395274637">
          <w:marLeft w:val="0"/>
          <w:marRight w:val="0"/>
          <w:marTop w:val="0"/>
          <w:marBottom w:val="0"/>
          <w:divBdr>
            <w:top w:val="none" w:sz="0" w:space="0" w:color="auto"/>
            <w:left w:val="none" w:sz="0" w:space="0" w:color="auto"/>
            <w:bottom w:val="none" w:sz="0" w:space="0" w:color="auto"/>
            <w:right w:val="none" w:sz="0" w:space="0" w:color="auto"/>
          </w:divBdr>
          <w:divsChild>
            <w:div w:id="141316537">
              <w:marLeft w:val="0"/>
              <w:marRight w:val="0"/>
              <w:marTop w:val="0"/>
              <w:marBottom w:val="0"/>
              <w:divBdr>
                <w:top w:val="none" w:sz="0" w:space="0" w:color="auto"/>
                <w:left w:val="none" w:sz="0" w:space="0" w:color="auto"/>
                <w:bottom w:val="none" w:sz="0" w:space="0" w:color="auto"/>
                <w:right w:val="none" w:sz="0" w:space="0" w:color="auto"/>
              </w:divBdr>
              <w:divsChild>
                <w:div w:id="1617520367">
                  <w:marLeft w:val="0"/>
                  <w:marRight w:val="0"/>
                  <w:marTop w:val="0"/>
                  <w:marBottom w:val="0"/>
                  <w:divBdr>
                    <w:top w:val="none" w:sz="0" w:space="0" w:color="auto"/>
                    <w:left w:val="none" w:sz="0" w:space="0" w:color="auto"/>
                    <w:bottom w:val="none" w:sz="0" w:space="0" w:color="auto"/>
                    <w:right w:val="none" w:sz="0" w:space="0" w:color="auto"/>
                  </w:divBdr>
                  <w:divsChild>
                    <w:div w:id="1185821952">
                      <w:marLeft w:val="0"/>
                      <w:marRight w:val="0"/>
                      <w:marTop w:val="0"/>
                      <w:marBottom w:val="0"/>
                      <w:divBdr>
                        <w:top w:val="none" w:sz="0" w:space="0" w:color="auto"/>
                        <w:left w:val="none" w:sz="0" w:space="0" w:color="auto"/>
                        <w:bottom w:val="none" w:sz="0" w:space="0" w:color="auto"/>
                        <w:right w:val="none" w:sz="0" w:space="0" w:color="auto"/>
                      </w:divBdr>
                      <w:divsChild>
                        <w:div w:id="433324107">
                          <w:marLeft w:val="0"/>
                          <w:marRight w:val="0"/>
                          <w:marTop w:val="0"/>
                          <w:marBottom w:val="0"/>
                          <w:divBdr>
                            <w:top w:val="none" w:sz="0" w:space="0" w:color="auto"/>
                            <w:left w:val="none" w:sz="0" w:space="0" w:color="auto"/>
                            <w:bottom w:val="none" w:sz="0" w:space="0" w:color="auto"/>
                            <w:right w:val="none" w:sz="0" w:space="0" w:color="auto"/>
                          </w:divBdr>
                          <w:divsChild>
                            <w:div w:id="14397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82170">
      <w:bodyDiv w:val="1"/>
      <w:marLeft w:val="0"/>
      <w:marRight w:val="0"/>
      <w:marTop w:val="0"/>
      <w:marBottom w:val="0"/>
      <w:divBdr>
        <w:top w:val="none" w:sz="0" w:space="0" w:color="auto"/>
        <w:left w:val="none" w:sz="0" w:space="0" w:color="auto"/>
        <w:bottom w:val="none" w:sz="0" w:space="0" w:color="auto"/>
        <w:right w:val="none" w:sz="0" w:space="0" w:color="auto"/>
      </w:divBdr>
      <w:divsChild>
        <w:div w:id="716055182">
          <w:marLeft w:val="0"/>
          <w:marRight w:val="0"/>
          <w:marTop w:val="0"/>
          <w:marBottom w:val="0"/>
          <w:divBdr>
            <w:top w:val="none" w:sz="0" w:space="0" w:color="auto"/>
            <w:left w:val="none" w:sz="0" w:space="0" w:color="auto"/>
            <w:bottom w:val="none" w:sz="0" w:space="0" w:color="auto"/>
            <w:right w:val="none" w:sz="0" w:space="0" w:color="auto"/>
          </w:divBdr>
          <w:divsChild>
            <w:div w:id="1902518542">
              <w:marLeft w:val="0"/>
              <w:marRight w:val="0"/>
              <w:marTop w:val="0"/>
              <w:marBottom w:val="0"/>
              <w:divBdr>
                <w:top w:val="none" w:sz="0" w:space="0" w:color="auto"/>
                <w:left w:val="none" w:sz="0" w:space="0" w:color="auto"/>
                <w:bottom w:val="none" w:sz="0" w:space="0" w:color="auto"/>
                <w:right w:val="none" w:sz="0" w:space="0" w:color="auto"/>
              </w:divBdr>
              <w:divsChild>
                <w:div w:id="80881209">
                  <w:marLeft w:val="0"/>
                  <w:marRight w:val="0"/>
                  <w:marTop w:val="0"/>
                  <w:marBottom w:val="0"/>
                  <w:divBdr>
                    <w:top w:val="none" w:sz="0" w:space="0" w:color="auto"/>
                    <w:left w:val="none" w:sz="0" w:space="0" w:color="auto"/>
                    <w:bottom w:val="none" w:sz="0" w:space="0" w:color="auto"/>
                    <w:right w:val="none" w:sz="0" w:space="0" w:color="auto"/>
                  </w:divBdr>
                  <w:divsChild>
                    <w:div w:id="1277757517">
                      <w:marLeft w:val="0"/>
                      <w:marRight w:val="0"/>
                      <w:marTop w:val="0"/>
                      <w:marBottom w:val="0"/>
                      <w:divBdr>
                        <w:top w:val="none" w:sz="0" w:space="0" w:color="auto"/>
                        <w:left w:val="none" w:sz="0" w:space="0" w:color="auto"/>
                        <w:bottom w:val="none" w:sz="0" w:space="0" w:color="auto"/>
                        <w:right w:val="none" w:sz="0" w:space="0" w:color="auto"/>
                      </w:divBdr>
                      <w:divsChild>
                        <w:div w:id="1195121114">
                          <w:marLeft w:val="0"/>
                          <w:marRight w:val="0"/>
                          <w:marTop w:val="0"/>
                          <w:marBottom w:val="0"/>
                          <w:divBdr>
                            <w:top w:val="none" w:sz="0" w:space="0" w:color="auto"/>
                            <w:left w:val="none" w:sz="0" w:space="0" w:color="auto"/>
                            <w:bottom w:val="none" w:sz="0" w:space="0" w:color="auto"/>
                            <w:right w:val="none" w:sz="0" w:space="0" w:color="auto"/>
                          </w:divBdr>
                          <w:divsChild>
                            <w:div w:id="1634484080">
                              <w:marLeft w:val="0"/>
                              <w:marRight w:val="0"/>
                              <w:marTop w:val="0"/>
                              <w:marBottom w:val="0"/>
                              <w:divBdr>
                                <w:top w:val="none" w:sz="0" w:space="0" w:color="auto"/>
                                <w:left w:val="none" w:sz="0" w:space="0" w:color="auto"/>
                                <w:bottom w:val="none" w:sz="0" w:space="0" w:color="auto"/>
                                <w:right w:val="none" w:sz="0" w:space="0" w:color="auto"/>
                              </w:divBdr>
                              <w:divsChild>
                                <w:div w:id="752438153">
                                  <w:marLeft w:val="0"/>
                                  <w:marRight w:val="0"/>
                                  <w:marTop w:val="0"/>
                                  <w:marBottom w:val="0"/>
                                  <w:divBdr>
                                    <w:top w:val="none" w:sz="0" w:space="0" w:color="auto"/>
                                    <w:left w:val="none" w:sz="0" w:space="0" w:color="auto"/>
                                    <w:bottom w:val="none" w:sz="0" w:space="0" w:color="auto"/>
                                    <w:right w:val="none" w:sz="0" w:space="0" w:color="auto"/>
                                  </w:divBdr>
                                  <w:divsChild>
                                    <w:div w:id="1401169830">
                                      <w:marLeft w:val="0"/>
                                      <w:marRight w:val="0"/>
                                      <w:marTop w:val="0"/>
                                      <w:marBottom w:val="0"/>
                                      <w:divBdr>
                                        <w:top w:val="none" w:sz="0" w:space="0" w:color="auto"/>
                                        <w:left w:val="none" w:sz="0" w:space="0" w:color="auto"/>
                                        <w:bottom w:val="none" w:sz="0" w:space="0" w:color="auto"/>
                                        <w:right w:val="none" w:sz="0" w:space="0" w:color="auto"/>
                                      </w:divBdr>
                                      <w:divsChild>
                                        <w:div w:id="1585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054510">
      <w:bodyDiv w:val="1"/>
      <w:marLeft w:val="0"/>
      <w:marRight w:val="0"/>
      <w:marTop w:val="0"/>
      <w:marBottom w:val="0"/>
      <w:divBdr>
        <w:top w:val="none" w:sz="0" w:space="0" w:color="auto"/>
        <w:left w:val="none" w:sz="0" w:space="0" w:color="auto"/>
        <w:bottom w:val="none" w:sz="0" w:space="0" w:color="auto"/>
        <w:right w:val="none" w:sz="0" w:space="0" w:color="auto"/>
      </w:divBdr>
      <w:divsChild>
        <w:div w:id="978657270">
          <w:marLeft w:val="0"/>
          <w:marRight w:val="0"/>
          <w:marTop w:val="0"/>
          <w:marBottom w:val="0"/>
          <w:divBdr>
            <w:top w:val="none" w:sz="0" w:space="0" w:color="auto"/>
            <w:left w:val="none" w:sz="0" w:space="0" w:color="auto"/>
            <w:bottom w:val="none" w:sz="0" w:space="0" w:color="auto"/>
            <w:right w:val="none" w:sz="0" w:space="0" w:color="auto"/>
          </w:divBdr>
          <w:divsChild>
            <w:div w:id="1455832326">
              <w:marLeft w:val="0"/>
              <w:marRight w:val="0"/>
              <w:marTop w:val="0"/>
              <w:marBottom w:val="0"/>
              <w:divBdr>
                <w:top w:val="none" w:sz="0" w:space="0" w:color="auto"/>
                <w:left w:val="none" w:sz="0" w:space="0" w:color="auto"/>
                <w:bottom w:val="none" w:sz="0" w:space="0" w:color="auto"/>
                <w:right w:val="none" w:sz="0" w:space="0" w:color="auto"/>
              </w:divBdr>
              <w:divsChild>
                <w:div w:id="519851609">
                  <w:marLeft w:val="0"/>
                  <w:marRight w:val="0"/>
                  <w:marTop w:val="0"/>
                  <w:marBottom w:val="0"/>
                  <w:divBdr>
                    <w:top w:val="none" w:sz="0" w:space="0" w:color="auto"/>
                    <w:left w:val="none" w:sz="0" w:space="0" w:color="auto"/>
                    <w:bottom w:val="none" w:sz="0" w:space="0" w:color="auto"/>
                    <w:right w:val="none" w:sz="0" w:space="0" w:color="auto"/>
                  </w:divBdr>
                  <w:divsChild>
                    <w:div w:id="599409696">
                      <w:marLeft w:val="0"/>
                      <w:marRight w:val="0"/>
                      <w:marTop w:val="0"/>
                      <w:marBottom w:val="0"/>
                      <w:divBdr>
                        <w:top w:val="none" w:sz="0" w:space="0" w:color="auto"/>
                        <w:left w:val="none" w:sz="0" w:space="0" w:color="auto"/>
                        <w:bottom w:val="none" w:sz="0" w:space="0" w:color="auto"/>
                        <w:right w:val="none" w:sz="0" w:space="0" w:color="auto"/>
                      </w:divBdr>
                      <w:divsChild>
                        <w:div w:id="2093231395">
                          <w:marLeft w:val="0"/>
                          <w:marRight w:val="0"/>
                          <w:marTop w:val="0"/>
                          <w:marBottom w:val="0"/>
                          <w:divBdr>
                            <w:top w:val="none" w:sz="0" w:space="0" w:color="auto"/>
                            <w:left w:val="none" w:sz="0" w:space="0" w:color="auto"/>
                            <w:bottom w:val="none" w:sz="0" w:space="0" w:color="auto"/>
                            <w:right w:val="none" w:sz="0" w:space="0" w:color="auto"/>
                          </w:divBdr>
                          <w:divsChild>
                            <w:div w:id="15013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098990">
      <w:bodyDiv w:val="1"/>
      <w:marLeft w:val="0"/>
      <w:marRight w:val="0"/>
      <w:marTop w:val="0"/>
      <w:marBottom w:val="0"/>
      <w:divBdr>
        <w:top w:val="none" w:sz="0" w:space="0" w:color="auto"/>
        <w:left w:val="none" w:sz="0" w:space="0" w:color="auto"/>
        <w:bottom w:val="none" w:sz="0" w:space="0" w:color="auto"/>
        <w:right w:val="none" w:sz="0" w:space="0" w:color="auto"/>
      </w:divBdr>
      <w:divsChild>
        <w:div w:id="91704017">
          <w:marLeft w:val="0"/>
          <w:marRight w:val="0"/>
          <w:marTop w:val="0"/>
          <w:marBottom w:val="0"/>
          <w:divBdr>
            <w:top w:val="none" w:sz="0" w:space="0" w:color="auto"/>
            <w:left w:val="none" w:sz="0" w:space="0" w:color="auto"/>
            <w:bottom w:val="none" w:sz="0" w:space="0" w:color="auto"/>
            <w:right w:val="none" w:sz="0" w:space="0" w:color="auto"/>
          </w:divBdr>
          <w:divsChild>
            <w:div w:id="907224824">
              <w:marLeft w:val="0"/>
              <w:marRight w:val="0"/>
              <w:marTop w:val="0"/>
              <w:marBottom w:val="0"/>
              <w:divBdr>
                <w:top w:val="none" w:sz="0" w:space="0" w:color="auto"/>
                <w:left w:val="none" w:sz="0" w:space="0" w:color="auto"/>
                <w:bottom w:val="none" w:sz="0" w:space="0" w:color="auto"/>
                <w:right w:val="none" w:sz="0" w:space="0" w:color="auto"/>
              </w:divBdr>
              <w:divsChild>
                <w:div w:id="1399476848">
                  <w:marLeft w:val="0"/>
                  <w:marRight w:val="0"/>
                  <w:marTop w:val="0"/>
                  <w:marBottom w:val="0"/>
                  <w:divBdr>
                    <w:top w:val="none" w:sz="0" w:space="0" w:color="auto"/>
                    <w:left w:val="none" w:sz="0" w:space="0" w:color="auto"/>
                    <w:bottom w:val="none" w:sz="0" w:space="0" w:color="auto"/>
                    <w:right w:val="none" w:sz="0" w:space="0" w:color="auto"/>
                  </w:divBdr>
                  <w:divsChild>
                    <w:div w:id="2124835089">
                      <w:marLeft w:val="0"/>
                      <w:marRight w:val="0"/>
                      <w:marTop w:val="0"/>
                      <w:marBottom w:val="0"/>
                      <w:divBdr>
                        <w:top w:val="none" w:sz="0" w:space="0" w:color="auto"/>
                        <w:left w:val="none" w:sz="0" w:space="0" w:color="auto"/>
                        <w:bottom w:val="none" w:sz="0" w:space="0" w:color="auto"/>
                        <w:right w:val="none" w:sz="0" w:space="0" w:color="auto"/>
                      </w:divBdr>
                      <w:divsChild>
                        <w:div w:id="1719474351">
                          <w:marLeft w:val="0"/>
                          <w:marRight w:val="0"/>
                          <w:marTop w:val="0"/>
                          <w:marBottom w:val="0"/>
                          <w:divBdr>
                            <w:top w:val="none" w:sz="0" w:space="0" w:color="auto"/>
                            <w:left w:val="none" w:sz="0" w:space="0" w:color="auto"/>
                            <w:bottom w:val="none" w:sz="0" w:space="0" w:color="auto"/>
                            <w:right w:val="none" w:sz="0" w:space="0" w:color="auto"/>
                          </w:divBdr>
                          <w:divsChild>
                            <w:div w:id="7801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19025">
      <w:bodyDiv w:val="1"/>
      <w:marLeft w:val="0"/>
      <w:marRight w:val="0"/>
      <w:marTop w:val="0"/>
      <w:marBottom w:val="0"/>
      <w:divBdr>
        <w:top w:val="none" w:sz="0" w:space="0" w:color="auto"/>
        <w:left w:val="none" w:sz="0" w:space="0" w:color="auto"/>
        <w:bottom w:val="none" w:sz="0" w:space="0" w:color="auto"/>
        <w:right w:val="none" w:sz="0" w:space="0" w:color="auto"/>
      </w:divBdr>
      <w:divsChild>
        <w:div w:id="641542112">
          <w:marLeft w:val="0"/>
          <w:marRight w:val="0"/>
          <w:marTop w:val="0"/>
          <w:marBottom w:val="0"/>
          <w:divBdr>
            <w:top w:val="none" w:sz="0" w:space="0" w:color="auto"/>
            <w:left w:val="none" w:sz="0" w:space="0" w:color="auto"/>
            <w:bottom w:val="none" w:sz="0" w:space="0" w:color="auto"/>
            <w:right w:val="none" w:sz="0" w:space="0" w:color="auto"/>
          </w:divBdr>
          <w:divsChild>
            <w:div w:id="2076853260">
              <w:marLeft w:val="0"/>
              <w:marRight w:val="0"/>
              <w:marTop w:val="0"/>
              <w:marBottom w:val="0"/>
              <w:divBdr>
                <w:top w:val="none" w:sz="0" w:space="0" w:color="auto"/>
                <w:left w:val="none" w:sz="0" w:space="0" w:color="auto"/>
                <w:bottom w:val="none" w:sz="0" w:space="0" w:color="auto"/>
                <w:right w:val="none" w:sz="0" w:space="0" w:color="auto"/>
              </w:divBdr>
              <w:divsChild>
                <w:div w:id="1321033274">
                  <w:marLeft w:val="0"/>
                  <w:marRight w:val="0"/>
                  <w:marTop w:val="0"/>
                  <w:marBottom w:val="0"/>
                  <w:divBdr>
                    <w:top w:val="none" w:sz="0" w:space="0" w:color="auto"/>
                    <w:left w:val="none" w:sz="0" w:space="0" w:color="auto"/>
                    <w:bottom w:val="none" w:sz="0" w:space="0" w:color="auto"/>
                    <w:right w:val="none" w:sz="0" w:space="0" w:color="auto"/>
                  </w:divBdr>
                  <w:divsChild>
                    <w:div w:id="389352347">
                      <w:marLeft w:val="0"/>
                      <w:marRight w:val="0"/>
                      <w:marTop w:val="0"/>
                      <w:marBottom w:val="0"/>
                      <w:divBdr>
                        <w:top w:val="none" w:sz="0" w:space="0" w:color="auto"/>
                        <w:left w:val="none" w:sz="0" w:space="0" w:color="auto"/>
                        <w:bottom w:val="none" w:sz="0" w:space="0" w:color="auto"/>
                        <w:right w:val="none" w:sz="0" w:space="0" w:color="auto"/>
                      </w:divBdr>
                      <w:divsChild>
                        <w:div w:id="1697845353">
                          <w:marLeft w:val="0"/>
                          <w:marRight w:val="0"/>
                          <w:marTop w:val="0"/>
                          <w:marBottom w:val="0"/>
                          <w:divBdr>
                            <w:top w:val="none" w:sz="0" w:space="0" w:color="auto"/>
                            <w:left w:val="none" w:sz="0" w:space="0" w:color="auto"/>
                            <w:bottom w:val="none" w:sz="0" w:space="0" w:color="auto"/>
                            <w:right w:val="none" w:sz="0" w:space="0" w:color="auto"/>
                          </w:divBdr>
                          <w:divsChild>
                            <w:div w:id="957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47815">
      <w:bodyDiv w:val="1"/>
      <w:marLeft w:val="0"/>
      <w:marRight w:val="0"/>
      <w:marTop w:val="0"/>
      <w:marBottom w:val="0"/>
      <w:divBdr>
        <w:top w:val="none" w:sz="0" w:space="0" w:color="auto"/>
        <w:left w:val="none" w:sz="0" w:space="0" w:color="auto"/>
        <w:bottom w:val="none" w:sz="0" w:space="0" w:color="auto"/>
        <w:right w:val="none" w:sz="0" w:space="0" w:color="auto"/>
      </w:divBdr>
      <w:divsChild>
        <w:div w:id="1346833574">
          <w:marLeft w:val="0"/>
          <w:marRight w:val="0"/>
          <w:marTop w:val="0"/>
          <w:marBottom w:val="0"/>
          <w:divBdr>
            <w:top w:val="none" w:sz="0" w:space="0" w:color="auto"/>
            <w:left w:val="none" w:sz="0" w:space="0" w:color="auto"/>
            <w:bottom w:val="none" w:sz="0" w:space="0" w:color="auto"/>
            <w:right w:val="none" w:sz="0" w:space="0" w:color="auto"/>
          </w:divBdr>
          <w:divsChild>
            <w:div w:id="1271661407">
              <w:marLeft w:val="0"/>
              <w:marRight w:val="0"/>
              <w:marTop w:val="0"/>
              <w:marBottom w:val="0"/>
              <w:divBdr>
                <w:top w:val="none" w:sz="0" w:space="0" w:color="auto"/>
                <w:left w:val="none" w:sz="0" w:space="0" w:color="auto"/>
                <w:bottom w:val="none" w:sz="0" w:space="0" w:color="auto"/>
                <w:right w:val="none" w:sz="0" w:space="0" w:color="auto"/>
              </w:divBdr>
              <w:divsChild>
                <w:div w:id="866599956">
                  <w:marLeft w:val="0"/>
                  <w:marRight w:val="0"/>
                  <w:marTop w:val="0"/>
                  <w:marBottom w:val="0"/>
                  <w:divBdr>
                    <w:top w:val="none" w:sz="0" w:space="0" w:color="auto"/>
                    <w:left w:val="none" w:sz="0" w:space="0" w:color="auto"/>
                    <w:bottom w:val="none" w:sz="0" w:space="0" w:color="auto"/>
                    <w:right w:val="none" w:sz="0" w:space="0" w:color="auto"/>
                  </w:divBdr>
                  <w:divsChild>
                    <w:div w:id="1165706700">
                      <w:marLeft w:val="0"/>
                      <w:marRight w:val="0"/>
                      <w:marTop w:val="0"/>
                      <w:marBottom w:val="0"/>
                      <w:divBdr>
                        <w:top w:val="none" w:sz="0" w:space="0" w:color="auto"/>
                        <w:left w:val="none" w:sz="0" w:space="0" w:color="auto"/>
                        <w:bottom w:val="none" w:sz="0" w:space="0" w:color="auto"/>
                        <w:right w:val="none" w:sz="0" w:space="0" w:color="auto"/>
                      </w:divBdr>
                      <w:divsChild>
                        <w:div w:id="1675955269">
                          <w:marLeft w:val="0"/>
                          <w:marRight w:val="0"/>
                          <w:marTop w:val="0"/>
                          <w:marBottom w:val="0"/>
                          <w:divBdr>
                            <w:top w:val="none" w:sz="0" w:space="0" w:color="auto"/>
                            <w:left w:val="none" w:sz="0" w:space="0" w:color="auto"/>
                            <w:bottom w:val="none" w:sz="0" w:space="0" w:color="auto"/>
                            <w:right w:val="none" w:sz="0" w:space="0" w:color="auto"/>
                          </w:divBdr>
                          <w:divsChild>
                            <w:div w:id="13474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22447">
      <w:bodyDiv w:val="1"/>
      <w:marLeft w:val="0"/>
      <w:marRight w:val="0"/>
      <w:marTop w:val="0"/>
      <w:marBottom w:val="0"/>
      <w:divBdr>
        <w:top w:val="none" w:sz="0" w:space="0" w:color="auto"/>
        <w:left w:val="none" w:sz="0" w:space="0" w:color="auto"/>
        <w:bottom w:val="none" w:sz="0" w:space="0" w:color="auto"/>
        <w:right w:val="none" w:sz="0" w:space="0" w:color="auto"/>
      </w:divBdr>
      <w:divsChild>
        <w:div w:id="1781562502">
          <w:marLeft w:val="0"/>
          <w:marRight w:val="0"/>
          <w:marTop w:val="0"/>
          <w:marBottom w:val="0"/>
          <w:divBdr>
            <w:top w:val="none" w:sz="0" w:space="0" w:color="auto"/>
            <w:left w:val="none" w:sz="0" w:space="0" w:color="auto"/>
            <w:bottom w:val="none" w:sz="0" w:space="0" w:color="auto"/>
            <w:right w:val="none" w:sz="0" w:space="0" w:color="auto"/>
          </w:divBdr>
          <w:divsChild>
            <w:div w:id="717244180">
              <w:marLeft w:val="0"/>
              <w:marRight w:val="0"/>
              <w:marTop w:val="0"/>
              <w:marBottom w:val="0"/>
              <w:divBdr>
                <w:top w:val="none" w:sz="0" w:space="0" w:color="auto"/>
                <w:left w:val="none" w:sz="0" w:space="0" w:color="auto"/>
                <w:bottom w:val="none" w:sz="0" w:space="0" w:color="auto"/>
                <w:right w:val="none" w:sz="0" w:space="0" w:color="auto"/>
              </w:divBdr>
              <w:divsChild>
                <w:div w:id="1434670861">
                  <w:marLeft w:val="0"/>
                  <w:marRight w:val="0"/>
                  <w:marTop w:val="0"/>
                  <w:marBottom w:val="0"/>
                  <w:divBdr>
                    <w:top w:val="none" w:sz="0" w:space="0" w:color="auto"/>
                    <w:left w:val="none" w:sz="0" w:space="0" w:color="auto"/>
                    <w:bottom w:val="none" w:sz="0" w:space="0" w:color="auto"/>
                    <w:right w:val="none" w:sz="0" w:space="0" w:color="auto"/>
                  </w:divBdr>
                  <w:divsChild>
                    <w:div w:id="410346699">
                      <w:marLeft w:val="0"/>
                      <w:marRight w:val="0"/>
                      <w:marTop w:val="0"/>
                      <w:marBottom w:val="0"/>
                      <w:divBdr>
                        <w:top w:val="none" w:sz="0" w:space="0" w:color="auto"/>
                        <w:left w:val="none" w:sz="0" w:space="0" w:color="auto"/>
                        <w:bottom w:val="none" w:sz="0" w:space="0" w:color="auto"/>
                        <w:right w:val="none" w:sz="0" w:space="0" w:color="auto"/>
                      </w:divBdr>
                      <w:divsChild>
                        <w:div w:id="708723951">
                          <w:marLeft w:val="0"/>
                          <w:marRight w:val="0"/>
                          <w:marTop w:val="0"/>
                          <w:marBottom w:val="0"/>
                          <w:divBdr>
                            <w:top w:val="none" w:sz="0" w:space="0" w:color="auto"/>
                            <w:left w:val="none" w:sz="0" w:space="0" w:color="auto"/>
                            <w:bottom w:val="none" w:sz="0" w:space="0" w:color="auto"/>
                            <w:right w:val="none" w:sz="0" w:space="0" w:color="auto"/>
                          </w:divBdr>
                          <w:divsChild>
                            <w:div w:id="200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9801">
      <w:bodyDiv w:val="1"/>
      <w:marLeft w:val="0"/>
      <w:marRight w:val="0"/>
      <w:marTop w:val="0"/>
      <w:marBottom w:val="0"/>
      <w:divBdr>
        <w:top w:val="none" w:sz="0" w:space="0" w:color="auto"/>
        <w:left w:val="none" w:sz="0" w:space="0" w:color="auto"/>
        <w:bottom w:val="none" w:sz="0" w:space="0" w:color="auto"/>
        <w:right w:val="none" w:sz="0" w:space="0" w:color="auto"/>
      </w:divBdr>
      <w:divsChild>
        <w:div w:id="905796102">
          <w:marLeft w:val="0"/>
          <w:marRight w:val="0"/>
          <w:marTop w:val="0"/>
          <w:marBottom w:val="0"/>
          <w:divBdr>
            <w:top w:val="none" w:sz="0" w:space="0" w:color="auto"/>
            <w:left w:val="none" w:sz="0" w:space="0" w:color="auto"/>
            <w:bottom w:val="none" w:sz="0" w:space="0" w:color="auto"/>
            <w:right w:val="none" w:sz="0" w:space="0" w:color="auto"/>
          </w:divBdr>
          <w:divsChild>
            <w:div w:id="1861044761">
              <w:marLeft w:val="0"/>
              <w:marRight w:val="0"/>
              <w:marTop w:val="0"/>
              <w:marBottom w:val="0"/>
              <w:divBdr>
                <w:top w:val="none" w:sz="0" w:space="0" w:color="auto"/>
                <w:left w:val="none" w:sz="0" w:space="0" w:color="auto"/>
                <w:bottom w:val="none" w:sz="0" w:space="0" w:color="auto"/>
                <w:right w:val="none" w:sz="0" w:space="0" w:color="auto"/>
              </w:divBdr>
              <w:divsChild>
                <w:div w:id="693464221">
                  <w:marLeft w:val="0"/>
                  <w:marRight w:val="0"/>
                  <w:marTop w:val="0"/>
                  <w:marBottom w:val="0"/>
                  <w:divBdr>
                    <w:top w:val="none" w:sz="0" w:space="0" w:color="auto"/>
                    <w:left w:val="none" w:sz="0" w:space="0" w:color="auto"/>
                    <w:bottom w:val="none" w:sz="0" w:space="0" w:color="auto"/>
                    <w:right w:val="none" w:sz="0" w:space="0" w:color="auto"/>
                  </w:divBdr>
                  <w:divsChild>
                    <w:div w:id="2024700077">
                      <w:marLeft w:val="0"/>
                      <w:marRight w:val="0"/>
                      <w:marTop w:val="0"/>
                      <w:marBottom w:val="0"/>
                      <w:divBdr>
                        <w:top w:val="none" w:sz="0" w:space="0" w:color="auto"/>
                        <w:left w:val="none" w:sz="0" w:space="0" w:color="auto"/>
                        <w:bottom w:val="none" w:sz="0" w:space="0" w:color="auto"/>
                        <w:right w:val="none" w:sz="0" w:space="0" w:color="auto"/>
                      </w:divBdr>
                      <w:divsChild>
                        <w:div w:id="1324310161">
                          <w:marLeft w:val="0"/>
                          <w:marRight w:val="0"/>
                          <w:marTop w:val="0"/>
                          <w:marBottom w:val="0"/>
                          <w:divBdr>
                            <w:top w:val="none" w:sz="0" w:space="0" w:color="auto"/>
                            <w:left w:val="none" w:sz="0" w:space="0" w:color="auto"/>
                            <w:bottom w:val="none" w:sz="0" w:space="0" w:color="auto"/>
                            <w:right w:val="none" w:sz="0" w:space="0" w:color="auto"/>
                          </w:divBdr>
                          <w:divsChild>
                            <w:div w:id="13756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9808">
      <w:bodyDiv w:val="1"/>
      <w:marLeft w:val="0"/>
      <w:marRight w:val="0"/>
      <w:marTop w:val="0"/>
      <w:marBottom w:val="0"/>
      <w:divBdr>
        <w:top w:val="none" w:sz="0" w:space="0" w:color="auto"/>
        <w:left w:val="none" w:sz="0" w:space="0" w:color="auto"/>
        <w:bottom w:val="none" w:sz="0" w:space="0" w:color="auto"/>
        <w:right w:val="none" w:sz="0" w:space="0" w:color="auto"/>
      </w:divBdr>
      <w:divsChild>
        <w:div w:id="111823115">
          <w:marLeft w:val="0"/>
          <w:marRight w:val="0"/>
          <w:marTop w:val="0"/>
          <w:marBottom w:val="0"/>
          <w:divBdr>
            <w:top w:val="none" w:sz="0" w:space="0" w:color="auto"/>
            <w:left w:val="none" w:sz="0" w:space="0" w:color="auto"/>
            <w:bottom w:val="none" w:sz="0" w:space="0" w:color="auto"/>
            <w:right w:val="none" w:sz="0" w:space="0" w:color="auto"/>
          </w:divBdr>
          <w:divsChild>
            <w:div w:id="764959877">
              <w:marLeft w:val="0"/>
              <w:marRight w:val="0"/>
              <w:marTop w:val="0"/>
              <w:marBottom w:val="0"/>
              <w:divBdr>
                <w:top w:val="none" w:sz="0" w:space="0" w:color="auto"/>
                <w:left w:val="none" w:sz="0" w:space="0" w:color="auto"/>
                <w:bottom w:val="none" w:sz="0" w:space="0" w:color="auto"/>
                <w:right w:val="none" w:sz="0" w:space="0" w:color="auto"/>
              </w:divBdr>
              <w:divsChild>
                <w:div w:id="2093119024">
                  <w:marLeft w:val="0"/>
                  <w:marRight w:val="0"/>
                  <w:marTop w:val="0"/>
                  <w:marBottom w:val="0"/>
                  <w:divBdr>
                    <w:top w:val="none" w:sz="0" w:space="0" w:color="auto"/>
                    <w:left w:val="none" w:sz="0" w:space="0" w:color="auto"/>
                    <w:bottom w:val="none" w:sz="0" w:space="0" w:color="auto"/>
                    <w:right w:val="none" w:sz="0" w:space="0" w:color="auto"/>
                  </w:divBdr>
                  <w:divsChild>
                    <w:div w:id="861675519">
                      <w:marLeft w:val="0"/>
                      <w:marRight w:val="0"/>
                      <w:marTop w:val="0"/>
                      <w:marBottom w:val="0"/>
                      <w:divBdr>
                        <w:top w:val="none" w:sz="0" w:space="0" w:color="auto"/>
                        <w:left w:val="none" w:sz="0" w:space="0" w:color="auto"/>
                        <w:bottom w:val="none" w:sz="0" w:space="0" w:color="auto"/>
                        <w:right w:val="none" w:sz="0" w:space="0" w:color="auto"/>
                      </w:divBdr>
                      <w:divsChild>
                        <w:div w:id="1617562266">
                          <w:marLeft w:val="0"/>
                          <w:marRight w:val="0"/>
                          <w:marTop w:val="0"/>
                          <w:marBottom w:val="0"/>
                          <w:divBdr>
                            <w:top w:val="none" w:sz="0" w:space="0" w:color="auto"/>
                            <w:left w:val="none" w:sz="0" w:space="0" w:color="auto"/>
                            <w:bottom w:val="none" w:sz="0" w:space="0" w:color="auto"/>
                            <w:right w:val="none" w:sz="0" w:space="0" w:color="auto"/>
                          </w:divBdr>
                          <w:divsChild>
                            <w:div w:id="1208955763">
                              <w:marLeft w:val="0"/>
                              <w:marRight w:val="0"/>
                              <w:marTop w:val="0"/>
                              <w:marBottom w:val="0"/>
                              <w:divBdr>
                                <w:top w:val="none" w:sz="0" w:space="0" w:color="auto"/>
                                <w:left w:val="none" w:sz="0" w:space="0" w:color="auto"/>
                                <w:bottom w:val="none" w:sz="0" w:space="0" w:color="auto"/>
                                <w:right w:val="none" w:sz="0" w:space="0" w:color="auto"/>
                              </w:divBdr>
                              <w:divsChild>
                                <w:div w:id="189029384">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95157">
      <w:bodyDiv w:val="1"/>
      <w:marLeft w:val="0"/>
      <w:marRight w:val="0"/>
      <w:marTop w:val="0"/>
      <w:marBottom w:val="0"/>
      <w:divBdr>
        <w:top w:val="none" w:sz="0" w:space="0" w:color="auto"/>
        <w:left w:val="none" w:sz="0" w:space="0" w:color="auto"/>
        <w:bottom w:val="none" w:sz="0" w:space="0" w:color="auto"/>
        <w:right w:val="none" w:sz="0" w:space="0" w:color="auto"/>
      </w:divBdr>
      <w:divsChild>
        <w:div w:id="592317963">
          <w:marLeft w:val="0"/>
          <w:marRight w:val="0"/>
          <w:marTop w:val="0"/>
          <w:marBottom w:val="0"/>
          <w:divBdr>
            <w:top w:val="none" w:sz="0" w:space="0" w:color="auto"/>
            <w:left w:val="none" w:sz="0" w:space="0" w:color="auto"/>
            <w:bottom w:val="none" w:sz="0" w:space="0" w:color="auto"/>
            <w:right w:val="none" w:sz="0" w:space="0" w:color="auto"/>
          </w:divBdr>
          <w:divsChild>
            <w:div w:id="187328734">
              <w:marLeft w:val="0"/>
              <w:marRight w:val="0"/>
              <w:marTop w:val="0"/>
              <w:marBottom w:val="0"/>
              <w:divBdr>
                <w:top w:val="none" w:sz="0" w:space="0" w:color="auto"/>
                <w:left w:val="none" w:sz="0" w:space="0" w:color="auto"/>
                <w:bottom w:val="none" w:sz="0" w:space="0" w:color="auto"/>
                <w:right w:val="none" w:sz="0" w:space="0" w:color="auto"/>
              </w:divBdr>
              <w:divsChild>
                <w:div w:id="745416400">
                  <w:marLeft w:val="0"/>
                  <w:marRight w:val="0"/>
                  <w:marTop w:val="0"/>
                  <w:marBottom w:val="0"/>
                  <w:divBdr>
                    <w:top w:val="none" w:sz="0" w:space="0" w:color="auto"/>
                    <w:left w:val="none" w:sz="0" w:space="0" w:color="auto"/>
                    <w:bottom w:val="none" w:sz="0" w:space="0" w:color="auto"/>
                    <w:right w:val="none" w:sz="0" w:space="0" w:color="auto"/>
                  </w:divBdr>
                  <w:divsChild>
                    <w:div w:id="1846944725">
                      <w:marLeft w:val="0"/>
                      <w:marRight w:val="0"/>
                      <w:marTop w:val="0"/>
                      <w:marBottom w:val="0"/>
                      <w:divBdr>
                        <w:top w:val="none" w:sz="0" w:space="0" w:color="auto"/>
                        <w:left w:val="none" w:sz="0" w:space="0" w:color="auto"/>
                        <w:bottom w:val="none" w:sz="0" w:space="0" w:color="auto"/>
                        <w:right w:val="none" w:sz="0" w:space="0" w:color="auto"/>
                      </w:divBdr>
                      <w:divsChild>
                        <w:div w:id="1925064483">
                          <w:marLeft w:val="0"/>
                          <w:marRight w:val="0"/>
                          <w:marTop w:val="0"/>
                          <w:marBottom w:val="0"/>
                          <w:divBdr>
                            <w:top w:val="none" w:sz="0" w:space="0" w:color="auto"/>
                            <w:left w:val="none" w:sz="0" w:space="0" w:color="auto"/>
                            <w:bottom w:val="none" w:sz="0" w:space="0" w:color="auto"/>
                            <w:right w:val="none" w:sz="0" w:space="0" w:color="auto"/>
                          </w:divBdr>
                          <w:divsChild>
                            <w:div w:id="9457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1145">
      <w:bodyDiv w:val="1"/>
      <w:marLeft w:val="0"/>
      <w:marRight w:val="0"/>
      <w:marTop w:val="0"/>
      <w:marBottom w:val="0"/>
      <w:divBdr>
        <w:top w:val="none" w:sz="0" w:space="0" w:color="auto"/>
        <w:left w:val="none" w:sz="0" w:space="0" w:color="auto"/>
        <w:bottom w:val="none" w:sz="0" w:space="0" w:color="auto"/>
        <w:right w:val="none" w:sz="0" w:space="0" w:color="auto"/>
      </w:divBdr>
      <w:divsChild>
        <w:div w:id="1154250933">
          <w:marLeft w:val="0"/>
          <w:marRight w:val="0"/>
          <w:marTop w:val="0"/>
          <w:marBottom w:val="0"/>
          <w:divBdr>
            <w:top w:val="none" w:sz="0" w:space="0" w:color="auto"/>
            <w:left w:val="none" w:sz="0" w:space="0" w:color="auto"/>
            <w:bottom w:val="none" w:sz="0" w:space="0" w:color="auto"/>
            <w:right w:val="none" w:sz="0" w:space="0" w:color="auto"/>
          </w:divBdr>
          <w:divsChild>
            <w:div w:id="2040154602">
              <w:marLeft w:val="0"/>
              <w:marRight w:val="0"/>
              <w:marTop w:val="0"/>
              <w:marBottom w:val="0"/>
              <w:divBdr>
                <w:top w:val="none" w:sz="0" w:space="0" w:color="auto"/>
                <w:left w:val="none" w:sz="0" w:space="0" w:color="auto"/>
                <w:bottom w:val="none" w:sz="0" w:space="0" w:color="auto"/>
                <w:right w:val="none" w:sz="0" w:space="0" w:color="auto"/>
              </w:divBdr>
              <w:divsChild>
                <w:div w:id="2118600652">
                  <w:marLeft w:val="0"/>
                  <w:marRight w:val="0"/>
                  <w:marTop w:val="0"/>
                  <w:marBottom w:val="0"/>
                  <w:divBdr>
                    <w:top w:val="none" w:sz="0" w:space="0" w:color="auto"/>
                    <w:left w:val="none" w:sz="0" w:space="0" w:color="auto"/>
                    <w:bottom w:val="none" w:sz="0" w:space="0" w:color="auto"/>
                    <w:right w:val="none" w:sz="0" w:space="0" w:color="auto"/>
                  </w:divBdr>
                  <w:divsChild>
                    <w:div w:id="1366980850">
                      <w:marLeft w:val="0"/>
                      <w:marRight w:val="0"/>
                      <w:marTop w:val="0"/>
                      <w:marBottom w:val="0"/>
                      <w:divBdr>
                        <w:top w:val="none" w:sz="0" w:space="0" w:color="auto"/>
                        <w:left w:val="none" w:sz="0" w:space="0" w:color="auto"/>
                        <w:bottom w:val="none" w:sz="0" w:space="0" w:color="auto"/>
                        <w:right w:val="none" w:sz="0" w:space="0" w:color="auto"/>
                      </w:divBdr>
                      <w:divsChild>
                        <w:div w:id="1042822220">
                          <w:marLeft w:val="0"/>
                          <w:marRight w:val="0"/>
                          <w:marTop w:val="0"/>
                          <w:marBottom w:val="0"/>
                          <w:divBdr>
                            <w:top w:val="none" w:sz="0" w:space="0" w:color="auto"/>
                            <w:left w:val="none" w:sz="0" w:space="0" w:color="auto"/>
                            <w:bottom w:val="none" w:sz="0" w:space="0" w:color="auto"/>
                            <w:right w:val="none" w:sz="0" w:space="0" w:color="auto"/>
                          </w:divBdr>
                          <w:divsChild>
                            <w:div w:id="385107371">
                              <w:marLeft w:val="0"/>
                              <w:marRight w:val="0"/>
                              <w:marTop w:val="0"/>
                              <w:marBottom w:val="0"/>
                              <w:divBdr>
                                <w:top w:val="none" w:sz="0" w:space="0" w:color="auto"/>
                                <w:left w:val="none" w:sz="0" w:space="0" w:color="auto"/>
                                <w:bottom w:val="none" w:sz="0" w:space="0" w:color="auto"/>
                                <w:right w:val="none" w:sz="0" w:space="0" w:color="auto"/>
                              </w:divBdr>
                              <w:divsChild>
                                <w:div w:id="1818690901">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18163">
      <w:bodyDiv w:val="1"/>
      <w:marLeft w:val="0"/>
      <w:marRight w:val="0"/>
      <w:marTop w:val="0"/>
      <w:marBottom w:val="0"/>
      <w:divBdr>
        <w:top w:val="none" w:sz="0" w:space="0" w:color="auto"/>
        <w:left w:val="none" w:sz="0" w:space="0" w:color="auto"/>
        <w:bottom w:val="none" w:sz="0" w:space="0" w:color="auto"/>
        <w:right w:val="none" w:sz="0" w:space="0" w:color="auto"/>
      </w:divBdr>
      <w:divsChild>
        <w:div w:id="1764454487">
          <w:marLeft w:val="0"/>
          <w:marRight w:val="0"/>
          <w:marTop w:val="0"/>
          <w:marBottom w:val="0"/>
          <w:divBdr>
            <w:top w:val="none" w:sz="0" w:space="0" w:color="auto"/>
            <w:left w:val="none" w:sz="0" w:space="0" w:color="auto"/>
            <w:bottom w:val="none" w:sz="0" w:space="0" w:color="auto"/>
            <w:right w:val="none" w:sz="0" w:space="0" w:color="auto"/>
          </w:divBdr>
          <w:divsChild>
            <w:div w:id="1895773427">
              <w:marLeft w:val="0"/>
              <w:marRight w:val="0"/>
              <w:marTop w:val="0"/>
              <w:marBottom w:val="0"/>
              <w:divBdr>
                <w:top w:val="none" w:sz="0" w:space="0" w:color="auto"/>
                <w:left w:val="none" w:sz="0" w:space="0" w:color="auto"/>
                <w:bottom w:val="none" w:sz="0" w:space="0" w:color="auto"/>
                <w:right w:val="none" w:sz="0" w:space="0" w:color="auto"/>
              </w:divBdr>
              <w:divsChild>
                <w:div w:id="662973182">
                  <w:marLeft w:val="0"/>
                  <w:marRight w:val="0"/>
                  <w:marTop w:val="0"/>
                  <w:marBottom w:val="0"/>
                  <w:divBdr>
                    <w:top w:val="none" w:sz="0" w:space="0" w:color="auto"/>
                    <w:left w:val="none" w:sz="0" w:space="0" w:color="auto"/>
                    <w:bottom w:val="none" w:sz="0" w:space="0" w:color="auto"/>
                    <w:right w:val="none" w:sz="0" w:space="0" w:color="auto"/>
                  </w:divBdr>
                  <w:divsChild>
                    <w:div w:id="1168130470">
                      <w:marLeft w:val="0"/>
                      <w:marRight w:val="0"/>
                      <w:marTop w:val="0"/>
                      <w:marBottom w:val="0"/>
                      <w:divBdr>
                        <w:top w:val="none" w:sz="0" w:space="0" w:color="auto"/>
                        <w:left w:val="none" w:sz="0" w:space="0" w:color="auto"/>
                        <w:bottom w:val="none" w:sz="0" w:space="0" w:color="auto"/>
                        <w:right w:val="none" w:sz="0" w:space="0" w:color="auto"/>
                      </w:divBdr>
                      <w:divsChild>
                        <w:div w:id="922839252">
                          <w:marLeft w:val="0"/>
                          <w:marRight w:val="0"/>
                          <w:marTop w:val="0"/>
                          <w:marBottom w:val="0"/>
                          <w:divBdr>
                            <w:top w:val="none" w:sz="0" w:space="0" w:color="auto"/>
                            <w:left w:val="none" w:sz="0" w:space="0" w:color="auto"/>
                            <w:bottom w:val="none" w:sz="0" w:space="0" w:color="auto"/>
                            <w:right w:val="none" w:sz="0" w:space="0" w:color="auto"/>
                          </w:divBdr>
                          <w:divsChild>
                            <w:div w:id="10183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34325">
      <w:bodyDiv w:val="1"/>
      <w:marLeft w:val="0"/>
      <w:marRight w:val="0"/>
      <w:marTop w:val="0"/>
      <w:marBottom w:val="0"/>
      <w:divBdr>
        <w:top w:val="none" w:sz="0" w:space="0" w:color="auto"/>
        <w:left w:val="none" w:sz="0" w:space="0" w:color="auto"/>
        <w:bottom w:val="none" w:sz="0" w:space="0" w:color="auto"/>
        <w:right w:val="none" w:sz="0" w:space="0" w:color="auto"/>
      </w:divBdr>
      <w:divsChild>
        <w:div w:id="13044532">
          <w:marLeft w:val="0"/>
          <w:marRight w:val="0"/>
          <w:marTop w:val="0"/>
          <w:marBottom w:val="0"/>
          <w:divBdr>
            <w:top w:val="none" w:sz="0" w:space="0" w:color="auto"/>
            <w:left w:val="none" w:sz="0" w:space="0" w:color="auto"/>
            <w:bottom w:val="none" w:sz="0" w:space="0" w:color="auto"/>
            <w:right w:val="none" w:sz="0" w:space="0" w:color="auto"/>
          </w:divBdr>
          <w:divsChild>
            <w:div w:id="1959409798">
              <w:marLeft w:val="0"/>
              <w:marRight w:val="0"/>
              <w:marTop w:val="0"/>
              <w:marBottom w:val="0"/>
              <w:divBdr>
                <w:top w:val="none" w:sz="0" w:space="0" w:color="auto"/>
                <w:left w:val="none" w:sz="0" w:space="0" w:color="auto"/>
                <w:bottom w:val="none" w:sz="0" w:space="0" w:color="auto"/>
                <w:right w:val="none" w:sz="0" w:space="0" w:color="auto"/>
              </w:divBdr>
              <w:divsChild>
                <w:div w:id="577206584">
                  <w:marLeft w:val="0"/>
                  <w:marRight w:val="0"/>
                  <w:marTop w:val="0"/>
                  <w:marBottom w:val="0"/>
                  <w:divBdr>
                    <w:top w:val="none" w:sz="0" w:space="0" w:color="auto"/>
                    <w:left w:val="none" w:sz="0" w:space="0" w:color="auto"/>
                    <w:bottom w:val="none" w:sz="0" w:space="0" w:color="auto"/>
                    <w:right w:val="none" w:sz="0" w:space="0" w:color="auto"/>
                  </w:divBdr>
                  <w:divsChild>
                    <w:div w:id="726489142">
                      <w:marLeft w:val="0"/>
                      <w:marRight w:val="0"/>
                      <w:marTop w:val="0"/>
                      <w:marBottom w:val="0"/>
                      <w:divBdr>
                        <w:top w:val="none" w:sz="0" w:space="0" w:color="auto"/>
                        <w:left w:val="none" w:sz="0" w:space="0" w:color="auto"/>
                        <w:bottom w:val="none" w:sz="0" w:space="0" w:color="auto"/>
                        <w:right w:val="none" w:sz="0" w:space="0" w:color="auto"/>
                      </w:divBdr>
                      <w:divsChild>
                        <w:div w:id="1061714820">
                          <w:marLeft w:val="0"/>
                          <w:marRight w:val="0"/>
                          <w:marTop w:val="0"/>
                          <w:marBottom w:val="0"/>
                          <w:divBdr>
                            <w:top w:val="none" w:sz="0" w:space="0" w:color="auto"/>
                            <w:left w:val="none" w:sz="0" w:space="0" w:color="auto"/>
                            <w:bottom w:val="none" w:sz="0" w:space="0" w:color="auto"/>
                            <w:right w:val="none" w:sz="0" w:space="0" w:color="auto"/>
                          </w:divBdr>
                          <w:divsChild>
                            <w:div w:id="2121756434">
                              <w:marLeft w:val="0"/>
                              <w:marRight w:val="0"/>
                              <w:marTop w:val="0"/>
                              <w:marBottom w:val="0"/>
                              <w:divBdr>
                                <w:top w:val="none" w:sz="0" w:space="0" w:color="auto"/>
                                <w:left w:val="none" w:sz="0" w:space="0" w:color="auto"/>
                                <w:bottom w:val="none" w:sz="0" w:space="0" w:color="auto"/>
                                <w:right w:val="none" w:sz="0" w:space="0" w:color="auto"/>
                              </w:divBdr>
                              <w:divsChild>
                                <w:div w:id="2108380920">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9506">
      <w:bodyDiv w:val="1"/>
      <w:marLeft w:val="0"/>
      <w:marRight w:val="0"/>
      <w:marTop w:val="0"/>
      <w:marBottom w:val="0"/>
      <w:divBdr>
        <w:top w:val="none" w:sz="0" w:space="0" w:color="auto"/>
        <w:left w:val="none" w:sz="0" w:space="0" w:color="auto"/>
        <w:bottom w:val="none" w:sz="0" w:space="0" w:color="auto"/>
        <w:right w:val="none" w:sz="0" w:space="0" w:color="auto"/>
      </w:divBdr>
      <w:divsChild>
        <w:div w:id="596717557">
          <w:marLeft w:val="0"/>
          <w:marRight w:val="0"/>
          <w:marTop w:val="0"/>
          <w:marBottom w:val="0"/>
          <w:divBdr>
            <w:top w:val="none" w:sz="0" w:space="0" w:color="auto"/>
            <w:left w:val="none" w:sz="0" w:space="0" w:color="auto"/>
            <w:bottom w:val="none" w:sz="0" w:space="0" w:color="auto"/>
            <w:right w:val="none" w:sz="0" w:space="0" w:color="auto"/>
          </w:divBdr>
          <w:divsChild>
            <w:div w:id="2137720039">
              <w:marLeft w:val="0"/>
              <w:marRight w:val="0"/>
              <w:marTop w:val="0"/>
              <w:marBottom w:val="0"/>
              <w:divBdr>
                <w:top w:val="none" w:sz="0" w:space="0" w:color="auto"/>
                <w:left w:val="none" w:sz="0" w:space="0" w:color="auto"/>
                <w:bottom w:val="none" w:sz="0" w:space="0" w:color="auto"/>
                <w:right w:val="none" w:sz="0" w:space="0" w:color="auto"/>
              </w:divBdr>
              <w:divsChild>
                <w:div w:id="1607231722">
                  <w:marLeft w:val="0"/>
                  <w:marRight w:val="0"/>
                  <w:marTop w:val="0"/>
                  <w:marBottom w:val="0"/>
                  <w:divBdr>
                    <w:top w:val="none" w:sz="0" w:space="0" w:color="auto"/>
                    <w:left w:val="none" w:sz="0" w:space="0" w:color="auto"/>
                    <w:bottom w:val="none" w:sz="0" w:space="0" w:color="auto"/>
                    <w:right w:val="none" w:sz="0" w:space="0" w:color="auto"/>
                  </w:divBdr>
                  <w:divsChild>
                    <w:div w:id="1375693614">
                      <w:marLeft w:val="0"/>
                      <w:marRight w:val="0"/>
                      <w:marTop w:val="0"/>
                      <w:marBottom w:val="0"/>
                      <w:divBdr>
                        <w:top w:val="none" w:sz="0" w:space="0" w:color="auto"/>
                        <w:left w:val="none" w:sz="0" w:space="0" w:color="auto"/>
                        <w:bottom w:val="none" w:sz="0" w:space="0" w:color="auto"/>
                        <w:right w:val="none" w:sz="0" w:space="0" w:color="auto"/>
                      </w:divBdr>
                      <w:divsChild>
                        <w:div w:id="398751681">
                          <w:marLeft w:val="0"/>
                          <w:marRight w:val="0"/>
                          <w:marTop w:val="0"/>
                          <w:marBottom w:val="0"/>
                          <w:divBdr>
                            <w:top w:val="none" w:sz="0" w:space="0" w:color="auto"/>
                            <w:left w:val="none" w:sz="0" w:space="0" w:color="auto"/>
                            <w:bottom w:val="none" w:sz="0" w:space="0" w:color="auto"/>
                            <w:right w:val="none" w:sz="0" w:space="0" w:color="auto"/>
                          </w:divBdr>
                          <w:divsChild>
                            <w:div w:id="10334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24692">
      <w:bodyDiv w:val="1"/>
      <w:marLeft w:val="0"/>
      <w:marRight w:val="0"/>
      <w:marTop w:val="0"/>
      <w:marBottom w:val="0"/>
      <w:divBdr>
        <w:top w:val="none" w:sz="0" w:space="0" w:color="auto"/>
        <w:left w:val="none" w:sz="0" w:space="0" w:color="auto"/>
        <w:bottom w:val="none" w:sz="0" w:space="0" w:color="auto"/>
        <w:right w:val="none" w:sz="0" w:space="0" w:color="auto"/>
      </w:divBdr>
      <w:divsChild>
        <w:div w:id="1462379192">
          <w:marLeft w:val="0"/>
          <w:marRight w:val="0"/>
          <w:marTop w:val="0"/>
          <w:marBottom w:val="0"/>
          <w:divBdr>
            <w:top w:val="none" w:sz="0" w:space="0" w:color="auto"/>
            <w:left w:val="none" w:sz="0" w:space="0" w:color="auto"/>
            <w:bottom w:val="none" w:sz="0" w:space="0" w:color="auto"/>
            <w:right w:val="none" w:sz="0" w:space="0" w:color="auto"/>
          </w:divBdr>
          <w:divsChild>
            <w:div w:id="1804738067">
              <w:marLeft w:val="0"/>
              <w:marRight w:val="0"/>
              <w:marTop w:val="0"/>
              <w:marBottom w:val="0"/>
              <w:divBdr>
                <w:top w:val="none" w:sz="0" w:space="0" w:color="auto"/>
                <w:left w:val="none" w:sz="0" w:space="0" w:color="auto"/>
                <w:bottom w:val="none" w:sz="0" w:space="0" w:color="auto"/>
                <w:right w:val="none" w:sz="0" w:space="0" w:color="auto"/>
              </w:divBdr>
              <w:divsChild>
                <w:div w:id="1222907945">
                  <w:marLeft w:val="0"/>
                  <w:marRight w:val="0"/>
                  <w:marTop w:val="0"/>
                  <w:marBottom w:val="0"/>
                  <w:divBdr>
                    <w:top w:val="none" w:sz="0" w:space="0" w:color="auto"/>
                    <w:left w:val="none" w:sz="0" w:space="0" w:color="auto"/>
                    <w:bottom w:val="none" w:sz="0" w:space="0" w:color="auto"/>
                    <w:right w:val="none" w:sz="0" w:space="0" w:color="auto"/>
                  </w:divBdr>
                  <w:divsChild>
                    <w:div w:id="1012412791">
                      <w:marLeft w:val="0"/>
                      <w:marRight w:val="0"/>
                      <w:marTop w:val="0"/>
                      <w:marBottom w:val="0"/>
                      <w:divBdr>
                        <w:top w:val="none" w:sz="0" w:space="0" w:color="auto"/>
                        <w:left w:val="none" w:sz="0" w:space="0" w:color="auto"/>
                        <w:bottom w:val="none" w:sz="0" w:space="0" w:color="auto"/>
                        <w:right w:val="none" w:sz="0" w:space="0" w:color="auto"/>
                      </w:divBdr>
                      <w:divsChild>
                        <w:div w:id="1361974975">
                          <w:marLeft w:val="0"/>
                          <w:marRight w:val="0"/>
                          <w:marTop w:val="0"/>
                          <w:marBottom w:val="0"/>
                          <w:divBdr>
                            <w:top w:val="none" w:sz="0" w:space="0" w:color="auto"/>
                            <w:left w:val="none" w:sz="0" w:space="0" w:color="auto"/>
                            <w:bottom w:val="none" w:sz="0" w:space="0" w:color="auto"/>
                            <w:right w:val="none" w:sz="0" w:space="0" w:color="auto"/>
                          </w:divBdr>
                          <w:divsChild>
                            <w:div w:id="52898674">
                              <w:marLeft w:val="0"/>
                              <w:marRight w:val="0"/>
                              <w:marTop w:val="0"/>
                              <w:marBottom w:val="0"/>
                              <w:divBdr>
                                <w:top w:val="none" w:sz="0" w:space="0" w:color="auto"/>
                                <w:left w:val="none" w:sz="0" w:space="0" w:color="auto"/>
                                <w:bottom w:val="none" w:sz="0" w:space="0" w:color="auto"/>
                                <w:right w:val="none" w:sz="0" w:space="0" w:color="auto"/>
                              </w:divBdr>
                              <w:divsChild>
                                <w:div w:id="1579556711">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88722">
      <w:bodyDiv w:val="1"/>
      <w:marLeft w:val="0"/>
      <w:marRight w:val="0"/>
      <w:marTop w:val="0"/>
      <w:marBottom w:val="0"/>
      <w:divBdr>
        <w:top w:val="none" w:sz="0" w:space="0" w:color="auto"/>
        <w:left w:val="none" w:sz="0" w:space="0" w:color="auto"/>
        <w:bottom w:val="none" w:sz="0" w:space="0" w:color="auto"/>
        <w:right w:val="none" w:sz="0" w:space="0" w:color="auto"/>
      </w:divBdr>
      <w:divsChild>
        <w:div w:id="235555148">
          <w:marLeft w:val="0"/>
          <w:marRight w:val="0"/>
          <w:marTop w:val="0"/>
          <w:marBottom w:val="0"/>
          <w:divBdr>
            <w:top w:val="none" w:sz="0" w:space="0" w:color="auto"/>
            <w:left w:val="none" w:sz="0" w:space="0" w:color="auto"/>
            <w:bottom w:val="none" w:sz="0" w:space="0" w:color="auto"/>
            <w:right w:val="none" w:sz="0" w:space="0" w:color="auto"/>
          </w:divBdr>
          <w:divsChild>
            <w:div w:id="277222452">
              <w:marLeft w:val="0"/>
              <w:marRight w:val="0"/>
              <w:marTop w:val="0"/>
              <w:marBottom w:val="0"/>
              <w:divBdr>
                <w:top w:val="none" w:sz="0" w:space="0" w:color="auto"/>
                <w:left w:val="none" w:sz="0" w:space="0" w:color="auto"/>
                <w:bottom w:val="none" w:sz="0" w:space="0" w:color="auto"/>
                <w:right w:val="none" w:sz="0" w:space="0" w:color="auto"/>
              </w:divBdr>
              <w:divsChild>
                <w:div w:id="1921254060">
                  <w:marLeft w:val="0"/>
                  <w:marRight w:val="0"/>
                  <w:marTop w:val="0"/>
                  <w:marBottom w:val="0"/>
                  <w:divBdr>
                    <w:top w:val="none" w:sz="0" w:space="0" w:color="auto"/>
                    <w:left w:val="none" w:sz="0" w:space="0" w:color="auto"/>
                    <w:bottom w:val="none" w:sz="0" w:space="0" w:color="auto"/>
                    <w:right w:val="none" w:sz="0" w:space="0" w:color="auto"/>
                  </w:divBdr>
                  <w:divsChild>
                    <w:div w:id="18240804">
                      <w:marLeft w:val="0"/>
                      <w:marRight w:val="0"/>
                      <w:marTop w:val="0"/>
                      <w:marBottom w:val="0"/>
                      <w:divBdr>
                        <w:top w:val="none" w:sz="0" w:space="0" w:color="auto"/>
                        <w:left w:val="none" w:sz="0" w:space="0" w:color="auto"/>
                        <w:bottom w:val="none" w:sz="0" w:space="0" w:color="auto"/>
                        <w:right w:val="none" w:sz="0" w:space="0" w:color="auto"/>
                      </w:divBdr>
                      <w:divsChild>
                        <w:div w:id="1740245473">
                          <w:marLeft w:val="0"/>
                          <w:marRight w:val="0"/>
                          <w:marTop w:val="0"/>
                          <w:marBottom w:val="0"/>
                          <w:divBdr>
                            <w:top w:val="none" w:sz="0" w:space="0" w:color="auto"/>
                            <w:left w:val="none" w:sz="0" w:space="0" w:color="auto"/>
                            <w:bottom w:val="none" w:sz="0" w:space="0" w:color="auto"/>
                            <w:right w:val="none" w:sz="0" w:space="0" w:color="auto"/>
                          </w:divBdr>
                          <w:divsChild>
                            <w:div w:id="6946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ostupi.online/journal/novosti-obrazovaniya/dlya-9-klassnikov-vveli-eshche-odin-obyazatelnyy-ekzam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2018-10-26T22:40:00Z</cp:lastPrinted>
  <dcterms:created xsi:type="dcterms:W3CDTF">2018-10-26T22:00:00Z</dcterms:created>
  <dcterms:modified xsi:type="dcterms:W3CDTF">2018-10-26T22:46:00Z</dcterms:modified>
</cp:coreProperties>
</file>