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1D" w:rsidRPr="005D611D" w:rsidRDefault="005D611D" w:rsidP="005D61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11D">
        <w:rPr>
          <w:sz w:val="28"/>
          <w:szCs w:val="28"/>
        </w:rPr>
        <w:t xml:space="preserve">Творческий отчет </w:t>
      </w:r>
    </w:p>
    <w:p w:rsidR="005D611D" w:rsidRPr="005D611D" w:rsidRDefault="005D611D" w:rsidP="005D61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11D">
        <w:rPr>
          <w:sz w:val="28"/>
          <w:szCs w:val="28"/>
        </w:rPr>
        <w:t>Янова И.В.</w:t>
      </w:r>
    </w:p>
    <w:p w:rsidR="005D611D" w:rsidRPr="005D611D" w:rsidRDefault="005D611D" w:rsidP="005D61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11D">
        <w:rPr>
          <w:b/>
          <w:sz w:val="28"/>
          <w:szCs w:val="28"/>
        </w:rPr>
        <w:t>Проблемное обучение как элемент реализации ФГОС и системно-</w:t>
      </w:r>
      <w:proofErr w:type="spellStart"/>
      <w:r w:rsidRPr="005D611D">
        <w:rPr>
          <w:b/>
          <w:sz w:val="28"/>
          <w:szCs w:val="28"/>
        </w:rPr>
        <w:t>деятельностного</w:t>
      </w:r>
      <w:proofErr w:type="spellEnd"/>
      <w:r w:rsidRPr="005D611D">
        <w:rPr>
          <w:b/>
          <w:sz w:val="28"/>
          <w:szCs w:val="28"/>
        </w:rPr>
        <w:t xml:space="preserve"> подхода  на  уроках истории и обществознания</w:t>
      </w:r>
      <w:r w:rsidR="0028699E" w:rsidRPr="005D611D">
        <w:rPr>
          <w:b/>
          <w:sz w:val="28"/>
          <w:szCs w:val="28"/>
        </w:rPr>
        <w:t> </w:t>
      </w:r>
    </w:p>
    <w:p w:rsidR="0053344E" w:rsidRDefault="0053344E" w:rsidP="005D61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28699E" w:rsidRPr="005D611D" w:rsidRDefault="0028699E" w:rsidP="005D61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11D">
        <w:rPr>
          <w:sz w:val="28"/>
          <w:szCs w:val="28"/>
        </w:rPr>
        <w:t>Главное требование ФГОС II поколения – организация учебного процесса таким образом, чтобы обучающиеся могли не только самостоятельно получать новые знания, но и в дальнейшем применять их в решении новых за</w:t>
      </w:r>
      <w:bookmarkStart w:id="0" w:name="_GoBack"/>
      <w:bookmarkEnd w:id="0"/>
      <w:r w:rsidRPr="005D611D">
        <w:rPr>
          <w:sz w:val="28"/>
          <w:szCs w:val="28"/>
        </w:rPr>
        <w:t>дач. Таким образом, главная задача учителя – организация условий, инициирующих действия учащихся в необходимом направлении, условий для самореализации ученика на уроке.</w:t>
      </w:r>
    </w:p>
    <w:p w:rsidR="0028699E" w:rsidRPr="005D611D" w:rsidRDefault="0028699E" w:rsidP="005D61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11D">
        <w:rPr>
          <w:sz w:val="28"/>
          <w:szCs w:val="28"/>
        </w:rPr>
        <w:t>На первое место в проектировании урочной деятельности выходит задача развития у учащихся способностей самостоятельно ставить учебные цели, проектировать пути их реализации, контролировать и оценивать свои достижения. Всё это можно обобщить одним умением – умением учиться.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r w:rsidRPr="005D611D">
        <w:rPr>
          <w:sz w:val="28"/>
          <w:szCs w:val="28"/>
        </w:rPr>
        <w:t>Условия самореализации учащихся на уроках истории и обществознания являются основой успешной социализации в обществе.  При этом образование является основным фактором, стабилизирующим и развивающим наше общество, в процессе которого и происходит социализация личности школьника.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r w:rsidRPr="005D611D">
        <w:rPr>
          <w:sz w:val="28"/>
          <w:szCs w:val="28"/>
        </w:rPr>
        <w:t>Системно-</w:t>
      </w:r>
      <w:proofErr w:type="spellStart"/>
      <w:r w:rsidRPr="005D611D">
        <w:rPr>
          <w:sz w:val="28"/>
          <w:szCs w:val="28"/>
        </w:rPr>
        <w:t>деятельностный</w:t>
      </w:r>
      <w:proofErr w:type="spellEnd"/>
      <w:r w:rsidRPr="005D611D">
        <w:rPr>
          <w:sz w:val="28"/>
          <w:szCs w:val="28"/>
        </w:rPr>
        <w:t xml:space="preserve"> подход в образовании  включает в себя ряд образовательных технологий, методов и приемов, которые дают возможность учителю творить и искать. </w:t>
      </w:r>
    </w:p>
    <w:p w:rsidR="0028699E" w:rsidRPr="005D611D" w:rsidRDefault="00E24441" w:rsidP="005D611D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</w:rPr>
      </w:pPr>
      <w:r w:rsidRPr="005D611D">
        <w:rPr>
          <w:rStyle w:val="a4"/>
          <w:sz w:val="28"/>
          <w:szCs w:val="28"/>
        </w:rPr>
        <w:t xml:space="preserve">Одной из таких форм </w:t>
      </w:r>
      <w:r w:rsidR="0059297B" w:rsidRPr="005D611D">
        <w:rPr>
          <w:rStyle w:val="a4"/>
          <w:sz w:val="28"/>
          <w:szCs w:val="28"/>
        </w:rPr>
        <w:t xml:space="preserve">работы </w:t>
      </w:r>
      <w:r w:rsidRPr="005D611D">
        <w:rPr>
          <w:rStyle w:val="a4"/>
          <w:sz w:val="28"/>
          <w:szCs w:val="28"/>
        </w:rPr>
        <w:t>является проблемное обучение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Проблемное обучение </w:t>
      </w:r>
      <w:r w:rsidRPr="005D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это система развития учащихся в процессе обучения, в </w:t>
      </w:r>
      <w:proofErr w:type="gramStart"/>
      <w:r w:rsidRPr="005D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основу</w:t>
      </w:r>
      <w:proofErr w:type="gramEnd"/>
      <w:r w:rsidRPr="005D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которой положено использование учебных проблем в преподавании и привлечение школьников к активному участию в решении этих проблем. Под учебной проблемой понимают задачу, вопрос или задание, решение </w:t>
      </w:r>
      <w:proofErr w:type="gramStart"/>
      <w:r w:rsidRPr="005D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которых</w:t>
      </w:r>
      <w:proofErr w:type="gramEnd"/>
      <w:r w:rsidRPr="005D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нельзя получить по готовому образцу. 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Проблемный метод обучения </w:t>
      </w: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совокупность действий, приемов, направленных на усвоение знаний через активную мыслительную деятельность, содержащую постановку и решение продуктивно – познавательных вопросов и задач, содержащих противоречие.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Этапы проблемного обучения.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61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D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Разработка проблемных вопросов.</w:t>
      </w:r>
      <w:proofErr w:type="gramEnd"/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должен быть:</w:t>
      </w:r>
    </w:p>
    <w:p w:rsidR="00E24441" w:rsidRPr="005D611D" w:rsidRDefault="00E24441" w:rsidP="00D63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сложным, сопряженным с противоречиями;</w:t>
      </w:r>
    </w:p>
    <w:p w:rsidR="00E24441" w:rsidRPr="005D611D" w:rsidRDefault="00E24441" w:rsidP="00D63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увлекательным</w:t>
      </w:r>
      <w:proofErr w:type="gram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соответствующим логике науки;</w:t>
      </w:r>
    </w:p>
    <w:p w:rsidR="00E24441" w:rsidRPr="005D611D" w:rsidRDefault="00E24441" w:rsidP="00D63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емким</w:t>
      </w:r>
      <w:proofErr w:type="gram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способным охватить широкий круг вопросов;</w:t>
      </w:r>
    </w:p>
    <w:p w:rsidR="00E24441" w:rsidRPr="005D611D" w:rsidRDefault="00E24441" w:rsidP="00D63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предполагающим научный спор;</w:t>
      </w:r>
      <w:proofErr w:type="gramEnd"/>
    </w:p>
    <w:p w:rsidR="00E24441" w:rsidRPr="005D611D" w:rsidRDefault="00E24441" w:rsidP="00D63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создающий</w:t>
      </w:r>
      <w:proofErr w:type="gram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затруднения, необходимые для проблемной ситуации.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Примеры проблемных вопросов по истории.</w:t>
      </w:r>
    </w:p>
    <w:p w:rsidR="00E24441" w:rsidRPr="005D611D" w:rsidRDefault="00E24441" w:rsidP="00D635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Плюсы и минусы </w:t>
      </w:r>
      <w:proofErr w:type="spell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</w:t>
      </w:r>
      <w:proofErr w:type="spell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татарского протектората;</w:t>
      </w:r>
    </w:p>
    <w:p w:rsidR="00E24441" w:rsidRPr="005D611D" w:rsidRDefault="00E24441" w:rsidP="00D635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Россия в </w:t>
      </w:r>
      <w:r w:rsidRPr="005D6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на перепутье – парламентский путь или самодержавие?</w:t>
      </w:r>
    </w:p>
    <w:p w:rsidR="00E24441" w:rsidRPr="005D611D" w:rsidRDefault="00E24441" w:rsidP="00D635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народного восстания Степан Разин – разбойник или защитник народа?</w:t>
      </w:r>
    </w:p>
    <w:p w:rsidR="00E24441" w:rsidRPr="005D611D" w:rsidRDefault="00E24441" w:rsidP="00D635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в истории России – шаг вперед или назад?</w:t>
      </w:r>
    </w:p>
    <w:p w:rsidR="00E24441" w:rsidRPr="005D611D" w:rsidRDefault="00E24441" w:rsidP="00D635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1918 – 1922 гг. – закономерность или трагическая случайность?</w:t>
      </w:r>
    </w:p>
    <w:p w:rsidR="00E24441" w:rsidRPr="005D611D" w:rsidRDefault="00E24441" w:rsidP="00D635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Примеры проблемных вопросов по обществознанию.</w:t>
      </w:r>
    </w:p>
    <w:p w:rsidR="00E24441" w:rsidRPr="005D611D" w:rsidRDefault="0059579A" w:rsidP="00D635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« Является ли РФ правовым государством</w:t>
      </w:r>
      <w:r w:rsidR="00E24441"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59579A" w:rsidRPr="005D611D" w:rsidRDefault="005D611D" w:rsidP="00D635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9A"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ли в России гражданское общество»</w:t>
      </w:r>
    </w:p>
    <w:p w:rsidR="00E24441" w:rsidRPr="005D611D" w:rsidRDefault="00E24441" w:rsidP="00D635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человека: вседозволенность или ответственность?»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D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Перевод проблемного вопроса в проблемную ситуацию.</w:t>
      </w:r>
    </w:p>
    <w:p w:rsidR="00E24441" w:rsidRPr="005D611D" w:rsidRDefault="00E24441" w:rsidP="00D635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углубление проблемного вопроса;</w:t>
      </w:r>
    </w:p>
    <w:p w:rsidR="00E24441" w:rsidRPr="005D611D" w:rsidRDefault="00E24441" w:rsidP="00D635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поиск разных граней его решения;</w:t>
      </w:r>
    </w:p>
    <w:p w:rsidR="00E24441" w:rsidRPr="005D611D" w:rsidRDefault="00E24441" w:rsidP="00D635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сопоставление разных вариантов ответов.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D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решения проблемных ситуаций.</w:t>
      </w:r>
    </w:p>
    <w:p w:rsidR="00E24441" w:rsidRPr="005D611D" w:rsidRDefault="00E24441" w:rsidP="00D635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Дискуссия;</w:t>
      </w:r>
    </w:p>
    <w:p w:rsidR="00E24441" w:rsidRPr="005D611D" w:rsidRDefault="00E24441" w:rsidP="00D635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лекция;</w:t>
      </w:r>
    </w:p>
    <w:p w:rsidR="00E24441" w:rsidRPr="005D611D" w:rsidRDefault="00E24441" w:rsidP="00D635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с историческими, правовыми документами, текстами, материалами проблемного направления.</w:t>
      </w:r>
    </w:p>
    <w:p w:rsidR="00D6351F" w:rsidRPr="005D611D" w:rsidRDefault="00D6351F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1F" w:rsidRPr="005D611D" w:rsidRDefault="00D6351F" w:rsidP="00D6351F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данный опыт, устойчивые результаты можно получить при следующих условиях:</w:t>
      </w:r>
    </w:p>
    <w:p w:rsidR="00D6351F" w:rsidRPr="005D611D" w:rsidRDefault="00D6351F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должна проводиться систематически.</w:t>
      </w:r>
    </w:p>
    <w:p w:rsidR="00D6351F" w:rsidRPr="005D611D" w:rsidRDefault="00D6351F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Важна роль мотивации действий, понимание, чему научатся дети в процессе работы над текстом.</w:t>
      </w:r>
    </w:p>
    <w:p w:rsidR="00D6351F" w:rsidRPr="005D611D" w:rsidRDefault="00D6351F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Задания должны быть посильными.</w:t>
      </w:r>
    </w:p>
    <w:p w:rsidR="00D6351F" w:rsidRPr="005D611D" w:rsidRDefault="00D6351F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Новизна – важное условие повышение интереса учащихся.</w:t>
      </w:r>
    </w:p>
    <w:p w:rsidR="00E24441" w:rsidRPr="005D611D" w:rsidRDefault="00D6351F" w:rsidP="0059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Эффективность работы определяется тем, в какой мере ее выполнение активизирует познавательные способности учащихся.</w:t>
      </w:r>
    </w:p>
    <w:p w:rsidR="0028699E" w:rsidRPr="005D611D" w:rsidRDefault="0028699E" w:rsidP="0059297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11D">
        <w:rPr>
          <w:sz w:val="28"/>
          <w:szCs w:val="28"/>
        </w:rPr>
        <w:t xml:space="preserve">Таким образом, применение </w:t>
      </w:r>
      <w:r w:rsidR="00D6351F" w:rsidRPr="005D611D">
        <w:rPr>
          <w:sz w:val="28"/>
          <w:szCs w:val="28"/>
        </w:rPr>
        <w:t>проблемного</w:t>
      </w:r>
      <w:r w:rsidRPr="005D611D">
        <w:rPr>
          <w:sz w:val="28"/>
          <w:szCs w:val="28"/>
        </w:rPr>
        <w:t xml:space="preserve"> ме</w:t>
      </w:r>
      <w:r w:rsidR="00D6351F" w:rsidRPr="005D611D">
        <w:rPr>
          <w:sz w:val="28"/>
          <w:szCs w:val="28"/>
        </w:rPr>
        <w:t>тода</w:t>
      </w:r>
      <w:r w:rsidRPr="005D611D">
        <w:rPr>
          <w:sz w:val="28"/>
          <w:szCs w:val="28"/>
        </w:rPr>
        <w:t xml:space="preserve"> обучения дает каждому ученику возможность самореализации, создает условия для полноценного развития личности и способности ориентироваться в потоке социальной информации. Наряду с этим позволяет видеть и творчески решать возникающие проблемы, активно применять в </w:t>
      </w:r>
      <w:proofErr w:type="gramStart"/>
      <w:r w:rsidRPr="005D611D">
        <w:rPr>
          <w:sz w:val="28"/>
          <w:szCs w:val="28"/>
        </w:rPr>
        <w:t>жизни</w:t>
      </w:r>
      <w:proofErr w:type="gramEnd"/>
      <w:r w:rsidRPr="005D611D">
        <w:rPr>
          <w:sz w:val="28"/>
          <w:szCs w:val="28"/>
        </w:rPr>
        <w:t xml:space="preserve"> полученные в школе знания и приобретенные умения, продуктивно взаимодействовать с другими людьми в профессиональной сфере и социуме в широком смысле этого понятия. Результатом обучения с использование форм и методов </w:t>
      </w:r>
      <w:proofErr w:type="spellStart"/>
      <w:r w:rsidRPr="005D611D">
        <w:rPr>
          <w:sz w:val="28"/>
          <w:szCs w:val="28"/>
        </w:rPr>
        <w:t>деятельностного</w:t>
      </w:r>
      <w:proofErr w:type="spellEnd"/>
      <w:r w:rsidRPr="005D611D">
        <w:rPr>
          <w:sz w:val="28"/>
          <w:szCs w:val="28"/>
        </w:rPr>
        <w:t xml:space="preserve"> подхода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D611D">
        <w:rPr>
          <w:sz w:val="28"/>
          <w:szCs w:val="28"/>
        </w:rPr>
        <w:t xml:space="preserve">Применение </w:t>
      </w:r>
      <w:proofErr w:type="spellStart"/>
      <w:r w:rsidRPr="005D611D">
        <w:rPr>
          <w:sz w:val="28"/>
          <w:szCs w:val="28"/>
        </w:rPr>
        <w:t>деятельностного</w:t>
      </w:r>
      <w:proofErr w:type="spellEnd"/>
      <w:r w:rsidRPr="005D611D">
        <w:rPr>
          <w:sz w:val="28"/>
          <w:szCs w:val="28"/>
        </w:rPr>
        <w:t xml:space="preserve"> подхода на уроках истории и обществознания позволяет достичь и прописанных в ФГОС </w:t>
      </w:r>
      <w:proofErr w:type="spellStart"/>
      <w:r w:rsidRPr="005D611D">
        <w:rPr>
          <w:sz w:val="28"/>
          <w:szCs w:val="28"/>
        </w:rPr>
        <w:t>IIпоколения</w:t>
      </w:r>
      <w:proofErr w:type="spellEnd"/>
      <w:r w:rsidRPr="005D611D">
        <w:rPr>
          <w:sz w:val="28"/>
          <w:szCs w:val="28"/>
        </w:rPr>
        <w:t xml:space="preserve"> образовательных результатов: личностных (система ценностных отношений к себе, другим </w:t>
      </w:r>
      <w:r w:rsidRPr="005D611D">
        <w:rPr>
          <w:sz w:val="28"/>
          <w:szCs w:val="28"/>
        </w:rPr>
        <w:lastRenderedPageBreak/>
        <w:t xml:space="preserve">участникам образовательного процесса, образовательному процессу в целом и его результатам); </w:t>
      </w:r>
      <w:proofErr w:type="spellStart"/>
      <w:r w:rsidRPr="005D611D">
        <w:rPr>
          <w:sz w:val="28"/>
          <w:szCs w:val="28"/>
        </w:rPr>
        <w:t>метапредметных</w:t>
      </w:r>
      <w:proofErr w:type="spellEnd"/>
      <w:r w:rsidRPr="005D611D">
        <w:rPr>
          <w:sz w:val="28"/>
          <w:szCs w:val="28"/>
        </w:rPr>
        <w:t xml:space="preserve"> (освоение способов деятельности, применяемых как в рамках образовательного процесса, так и при решении проблем в реальных жизненных ситуациях);</w:t>
      </w:r>
      <w:proofErr w:type="gramEnd"/>
      <w:r w:rsidRPr="005D611D">
        <w:rPr>
          <w:sz w:val="28"/>
          <w:szCs w:val="28"/>
        </w:rPr>
        <w:t xml:space="preserve"> предметных (усвоение </w:t>
      </w:r>
      <w:proofErr w:type="gramStart"/>
      <w:r w:rsidRPr="005D611D">
        <w:rPr>
          <w:sz w:val="28"/>
          <w:szCs w:val="28"/>
        </w:rPr>
        <w:t>обучающимися</w:t>
      </w:r>
      <w:proofErr w:type="gramEnd"/>
      <w:r w:rsidRPr="005D611D">
        <w:rPr>
          <w:sz w:val="28"/>
          <w:szCs w:val="28"/>
        </w:rPr>
        <w:t xml:space="preserve"> конкретных элементов социального опыта, изучаемого в рамках отдельного учебного предмета).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</w:p>
    <w:p w:rsidR="00E24441" w:rsidRPr="005D611D" w:rsidRDefault="00E24441" w:rsidP="00D6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развития человечества проблемное изучение просто необходимо, так как проблемное обучение формирует гармонически развитую личность способную логически мыслить, находить решения в различных проблемных ситуациях, способную систематизировать и накапливать знания, способную к высокому с</w:t>
      </w:r>
      <w:r w:rsidR="005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амоанализу, саморазвитию и </w:t>
      </w:r>
      <w:proofErr w:type="spellStart"/>
      <w:r w:rsidR="005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proofErr w:type="spell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Постоянная постановка перед ребенком проблемных ситуаций приводит к тому, что он не «пасует» перед проблемами, а стремиться их разрешить. Тем самым, войдя в жизнь, ребенок будет более защищен от стрессов.</w:t>
      </w:r>
    </w:p>
    <w:p w:rsidR="00E24441" w:rsidRPr="005D611D" w:rsidRDefault="00E24441" w:rsidP="00D635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r w:rsidRPr="005D611D">
        <w:rPr>
          <w:sz w:val="28"/>
          <w:szCs w:val="28"/>
        </w:rPr>
        <w:t>Список источников: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r w:rsidRPr="005D611D">
        <w:rPr>
          <w:sz w:val="28"/>
          <w:szCs w:val="28"/>
        </w:rPr>
        <w:t>Дмитриев С. В. Системно-</w:t>
      </w:r>
      <w:proofErr w:type="spellStart"/>
      <w:r w:rsidRPr="005D611D">
        <w:rPr>
          <w:sz w:val="28"/>
          <w:szCs w:val="28"/>
        </w:rPr>
        <w:t>деятельностный</w:t>
      </w:r>
      <w:proofErr w:type="spellEnd"/>
      <w:r w:rsidRPr="005D611D">
        <w:rPr>
          <w:sz w:val="28"/>
          <w:szCs w:val="28"/>
        </w:rPr>
        <w:t xml:space="preserve"> подход в технологии школьного обучения / С. В. Дмитриев // Школьные технологии. - 2003. - N 6. - С. 30-39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r w:rsidRPr="005D611D">
        <w:rPr>
          <w:sz w:val="28"/>
          <w:szCs w:val="28"/>
        </w:rPr>
        <w:t xml:space="preserve">Ильин </w:t>
      </w:r>
      <w:proofErr w:type="spellStart"/>
      <w:r w:rsidRPr="005D611D">
        <w:rPr>
          <w:sz w:val="28"/>
          <w:szCs w:val="28"/>
        </w:rPr>
        <w:t>Г.Л.Как</w:t>
      </w:r>
      <w:proofErr w:type="spellEnd"/>
      <w:r w:rsidRPr="005D611D">
        <w:rPr>
          <w:sz w:val="28"/>
          <w:szCs w:val="28"/>
        </w:rPr>
        <w:t xml:space="preserve"> обеспечить качество обучения в информационном обществе? /Г.Л. Ильин //Народное образование.-2011.- №5.-стр.131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D611D">
        <w:rPr>
          <w:sz w:val="28"/>
          <w:szCs w:val="28"/>
        </w:rPr>
        <w:t>Хуторский</w:t>
      </w:r>
      <w:proofErr w:type="spellEnd"/>
      <w:r w:rsidRPr="005D611D">
        <w:rPr>
          <w:sz w:val="28"/>
          <w:szCs w:val="28"/>
        </w:rPr>
        <w:t xml:space="preserve"> А. «Деятельность как содержание образования» /А. </w:t>
      </w:r>
      <w:proofErr w:type="spellStart"/>
      <w:r w:rsidRPr="005D611D">
        <w:rPr>
          <w:sz w:val="28"/>
          <w:szCs w:val="28"/>
        </w:rPr>
        <w:t>Хуторский</w:t>
      </w:r>
      <w:proofErr w:type="spellEnd"/>
      <w:r w:rsidRPr="005D611D">
        <w:rPr>
          <w:sz w:val="28"/>
          <w:szCs w:val="28"/>
        </w:rPr>
        <w:t xml:space="preserve"> «Народное образование» - 2003,  №8, стр.107-114.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D611D">
        <w:rPr>
          <w:sz w:val="28"/>
          <w:szCs w:val="28"/>
        </w:rPr>
        <w:t>Деятельностно</w:t>
      </w:r>
      <w:proofErr w:type="spellEnd"/>
      <w:r w:rsidRPr="005D611D">
        <w:rPr>
          <w:sz w:val="28"/>
          <w:szCs w:val="28"/>
        </w:rPr>
        <w:t xml:space="preserve"> – ориентированный подход к образованию //Управление школой. Газета Издательского дома «Первое сентября» - 2011,  №9, стр.14-15.</w:t>
      </w:r>
    </w:p>
    <w:p w:rsidR="0028699E" w:rsidRPr="005D611D" w:rsidRDefault="0028699E" w:rsidP="00D6351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D611D">
        <w:rPr>
          <w:sz w:val="28"/>
          <w:szCs w:val="28"/>
        </w:rPr>
        <w:t>Деятельностный</w:t>
      </w:r>
      <w:proofErr w:type="spellEnd"/>
      <w:r w:rsidRPr="005D611D">
        <w:rPr>
          <w:sz w:val="28"/>
          <w:szCs w:val="28"/>
        </w:rPr>
        <w:t xml:space="preserve"> подход в обучении. Понятие проектирования как деятельности. Режим </w:t>
      </w:r>
      <w:proofErr w:type="spellStart"/>
      <w:r w:rsidRPr="005D611D">
        <w:rPr>
          <w:sz w:val="28"/>
          <w:szCs w:val="28"/>
        </w:rPr>
        <w:t>доступа:</w:t>
      </w:r>
      <w:r w:rsidRPr="005D611D">
        <w:rPr>
          <w:sz w:val="28"/>
          <w:szCs w:val="28"/>
          <w:u w:val="single"/>
        </w:rPr>
        <w:t>http</w:t>
      </w:r>
      <w:proofErr w:type="spellEnd"/>
      <w:r w:rsidRPr="005D611D">
        <w:rPr>
          <w:sz w:val="28"/>
          <w:szCs w:val="28"/>
          <w:u w:val="single"/>
        </w:rPr>
        <w:t>://festival.1september.</w:t>
      </w:r>
    </w:p>
    <w:p w:rsidR="00F207D6" w:rsidRPr="005D611D" w:rsidRDefault="00F207D6" w:rsidP="00F207D6">
      <w:pPr>
        <w:numPr>
          <w:ilvl w:val="0"/>
          <w:numId w:val="6"/>
        </w:numPr>
        <w:spacing w:before="274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Проблемное обучение. – М., 1994</w:t>
      </w:r>
    </w:p>
    <w:p w:rsidR="00F207D6" w:rsidRPr="005D611D" w:rsidRDefault="00F207D6" w:rsidP="00F207D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В.Н. Проблемный подход к обучению в школе. Методическое пособие по спецкурсу. М., 1999</w:t>
      </w:r>
    </w:p>
    <w:p w:rsidR="00F207D6" w:rsidRPr="005D611D" w:rsidRDefault="00F207D6" w:rsidP="00F207D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Организация проблемного обучения в школе. М., 2007</w:t>
      </w:r>
    </w:p>
    <w:p w:rsidR="00F207D6" w:rsidRPr="005D611D" w:rsidRDefault="00F207D6" w:rsidP="00F207D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технологии. М.,1998</w:t>
      </w:r>
    </w:p>
    <w:p w:rsidR="00F207D6" w:rsidRPr="005D611D" w:rsidRDefault="00F207D6" w:rsidP="00F207D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Степанищев А.Т. Методический справочник учителя истории. М.: </w:t>
      </w:r>
      <w:proofErr w:type="spellStart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F207D6" w:rsidRPr="005D611D" w:rsidRDefault="00F207D6" w:rsidP="00F207D6">
      <w:pPr>
        <w:numPr>
          <w:ilvl w:val="0"/>
          <w:numId w:val="6"/>
        </w:numPr>
        <w:spacing w:before="100" w:beforeAutospacing="1" w:after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«Преподавание истории в школе» №1 (1993), №4 (1994)</w:t>
      </w:r>
    </w:p>
    <w:p w:rsidR="00D41861" w:rsidRDefault="009F4951"/>
    <w:sectPr w:rsidR="00D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51C"/>
    <w:multiLevelType w:val="hybridMultilevel"/>
    <w:tmpl w:val="316EA852"/>
    <w:lvl w:ilvl="0" w:tplc="C6067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87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83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680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ED1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C4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27D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6C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E17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11D33"/>
    <w:multiLevelType w:val="hybridMultilevel"/>
    <w:tmpl w:val="C310C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F4DCE"/>
    <w:multiLevelType w:val="hybridMultilevel"/>
    <w:tmpl w:val="344EE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209AC"/>
    <w:multiLevelType w:val="hybridMultilevel"/>
    <w:tmpl w:val="87CAF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96177D"/>
    <w:multiLevelType w:val="multilevel"/>
    <w:tmpl w:val="8F66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D5BE1"/>
    <w:multiLevelType w:val="hybridMultilevel"/>
    <w:tmpl w:val="14DE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9E"/>
    <w:rsid w:val="0028699E"/>
    <w:rsid w:val="004E5184"/>
    <w:rsid w:val="005130F4"/>
    <w:rsid w:val="0053344E"/>
    <w:rsid w:val="0059297B"/>
    <w:rsid w:val="0059579A"/>
    <w:rsid w:val="005D611D"/>
    <w:rsid w:val="00914700"/>
    <w:rsid w:val="009F4951"/>
    <w:rsid w:val="00D6351F"/>
    <w:rsid w:val="00E24441"/>
    <w:rsid w:val="00F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99E"/>
    <w:rPr>
      <w:b/>
      <w:bCs/>
    </w:rPr>
  </w:style>
  <w:style w:type="character" w:styleId="a5">
    <w:name w:val="Emphasis"/>
    <w:basedOn w:val="a0"/>
    <w:uiPriority w:val="20"/>
    <w:qFormat/>
    <w:rsid w:val="0028699E"/>
    <w:rPr>
      <w:i/>
      <w:iCs/>
    </w:rPr>
  </w:style>
  <w:style w:type="character" w:styleId="a6">
    <w:name w:val="Hyperlink"/>
    <w:basedOn w:val="a0"/>
    <w:uiPriority w:val="99"/>
    <w:semiHidden/>
    <w:unhideWhenUsed/>
    <w:rsid w:val="002869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99E"/>
    <w:rPr>
      <w:b/>
      <w:bCs/>
    </w:rPr>
  </w:style>
  <w:style w:type="character" w:styleId="a5">
    <w:name w:val="Emphasis"/>
    <w:basedOn w:val="a0"/>
    <w:uiPriority w:val="20"/>
    <w:qFormat/>
    <w:rsid w:val="0028699E"/>
    <w:rPr>
      <w:i/>
      <w:iCs/>
    </w:rPr>
  </w:style>
  <w:style w:type="character" w:styleId="a6">
    <w:name w:val="Hyperlink"/>
    <w:basedOn w:val="a0"/>
    <w:uiPriority w:val="99"/>
    <w:semiHidden/>
    <w:unhideWhenUsed/>
    <w:rsid w:val="002869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2015-02-11T10:43:00Z</cp:lastPrinted>
  <dcterms:created xsi:type="dcterms:W3CDTF">2015-01-22T01:06:00Z</dcterms:created>
  <dcterms:modified xsi:type="dcterms:W3CDTF">2015-02-11T11:16:00Z</dcterms:modified>
</cp:coreProperties>
</file>