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ab/>
      </w:r>
      <w:r w:rsidRPr="00C64BEC">
        <w:rPr>
          <w:rFonts w:ascii="Times New Roman" w:hAnsi="Times New Roman" w:cs="Times New Roman"/>
          <w:sz w:val="28"/>
          <w:szCs w:val="28"/>
        </w:rPr>
        <w:tab/>
      </w:r>
    </w:p>
    <w:p w:rsidR="00D30F8A" w:rsidRPr="00C64BEC" w:rsidRDefault="00D30F8A" w:rsidP="00C64B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Утверждаю:</w:t>
      </w:r>
    </w:p>
    <w:p w:rsidR="00D30F8A" w:rsidRPr="00C64BEC" w:rsidRDefault="00D30F8A" w:rsidP="00C64B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D30F8A" w:rsidRPr="00C64BEC" w:rsidRDefault="00D30F8A" w:rsidP="00C64B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C64BEC">
        <w:rPr>
          <w:rFonts w:ascii="Times New Roman" w:hAnsi="Times New Roman" w:cs="Times New Roman"/>
          <w:sz w:val="28"/>
          <w:szCs w:val="28"/>
        </w:rPr>
        <w:t>О.А.Сапова</w:t>
      </w:r>
      <w:proofErr w:type="spellEnd"/>
    </w:p>
    <w:p w:rsidR="00D30F8A" w:rsidRPr="00C64BEC" w:rsidRDefault="00D30F8A" w:rsidP="00C64B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Приказ №  от «» 2014г.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Положение</w:t>
      </w:r>
    </w:p>
    <w:p w:rsidR="00D30F8A" w:rsidRPr="00C64BEC" w:rsidRDefault="00D30F8A" w:rsidP="00C64B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о формах, периодичности и порядке текущего контроля успеваемости  и</w:t>
      </w:r>
    </w:p>
    <w:p w:rsidR="00D30F8A" w:rsidRPr="00C64BEC" w:rsidRDefault="00D30F8A" w:rsidP="00C64B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промежуточной аттестации обучающихся МБОУ СОШ №24п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>ира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1.  Общие положения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1.1.Настоящее «Положение  о  формах, периодичности и порядке текущего контроля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успеваемости и   промежуточной аттестации обучающихся» (далее - Положение) </w:t>
      </w:r>
      <w:proofErr w:type="spellStart"/>
      <w:r w:rsidRPr="00C64BEC">
        <w:rPr>
          <w:rFonts w:ascii="Times New Roman" w:hAnsi="Times New Roman" w:cs="Times New Roman"/>
          <w:sz w:val="28"/>
          <w:szCs w:val="28"/>
        </w:rPr>
        <w:t>являетсялокальным</w:t>
      </w:r>
      <w:proofErr w:type="spellEnd"/>
      <w:r w:rsidRPr="00C64BEC">
        <w:rPr>
          <w:rFonts w:ascii="Times New Roman" w:hAnsi="Times New Roman" w:cs="Times New Roman"/>
          <w:sz w:val="28"/>
          <w:szCs w:val="28"/>
        </w:rPr>
        <w:t xml:space="preserve"> актом общеобразовательного учреждения  МБОУ «СОШ №24» </w:t>
      </w:r>
      <w:proofErr w:type="spellStart"/>
      <w:r w:rsidRPr="00C64BE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Pr="00C64BEC">
        <w:rPr>
          <w:rFonts w:ascii="Times New Roman" w:hAnsi="Times New Roman" w:cs="Times New Roman"/>
          <w:sz w:val="28"/>
          <w:szCs w:val="28"/>
        </w:rPr>
        <w:t>(далее  - ОУ), регулирующим  формы, периодичность и порядок,  систему оценок текущего контроля и формы  проведения промежуточной аттестации обучающихся. Данное положение регулирует правила  проведения промежуточной аттестации обучающихся, применение единых требований к оценке  обучающихся по различным предметам.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1.2.  Настоящее Положение разработано в соответствии с   Федеральным Законом    «Об  образовании в Российской Федерации» №273-ФЗ от26.12.2012, нормативно-правовыми  актами, регулирующими </w:t>
      </w:r>
      <w:r w:rsidRPr="00C64BEC">
        <w:rPr>
          <w:rFonts w:ascii="Times New Roman" w:hAnsi="Times New Roman" w:cs="Times New Roman"/>
          <w:sz w:val="28"/>
          <w:szCs w:val="28"/>
        </w:rPr>
        <w:lastRenderedPageBreak/>
        <w:t>государственную (итоговую) аттестацию выпускников  9 и 11 классов,  Уставом школы. Положение принимается педагогическим советом ОУ,  имеющим  право вносить в него свои изменения и дополнения. Положение утверждается руководителем Учреждения.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1.3. Промежуточная аттестация – это любой вид аттестации обучающихся во всех классах, кроме государственной (итоговой) аттестации, проводимой в 2 – 11   классах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1.4. Целью промежуточной аттестации являются: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- обеспечение социальной защиты обучающихся, соблюдения прав и свобод в части регламентации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учебной загруженности в соответствии с санитарными правилами и нормами, уважение их личности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и человеческого достоинства;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- установление фактического уровня теоретических знаний обучающихся по предметам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учебного плана, их практических умений и навыков;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- соотнесение этого уровня с требованиями государственного  образовательного  стандарта.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- контроль выполнения учебных программ и календарно - тематического графика изучения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учебных предметов.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lastRenderedPageBreak/>
        <w:t xml:space="preserve">1.5. Промежуточная аттестация в Учреждении подразделяется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>: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-годовую аттестацию – оценку качества усвоения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всего объёма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содержания учебного предмета за учебный год в соответствии с ФГОС;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- четвертную  и полугодовую аттестацию  –  оценка  качества  усвоения 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содержания какой-либо части (частей) темы (тем) конкретного учебного предмета по итогам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учебного периода (четверти, полугодия);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- текущую аттестацию  - оценку качества усвоения содержания компонентов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>–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либо части (темы) конкретного учебного предмета в процессе его изучения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на занятиях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в соответствии с рабочей учебной программой.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1.6. Формами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контроля  качества усвоения  содержания  учебных  программ  обучающихся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- Формы письменной проверки: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lastRenderedPageBreak/>
        <w:t xml:space="preserve">  Письменная проверка  –  это письменный ответ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на один или систему вопросов (заданий).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К письменным ответам относятся: домашние, проверочные, лабораторные практические,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контрольные,  творческие  работы;  письменные  отчёты о наблюдениях; письменные ответы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вопросы теста; сочинения, изложения, диктанты, рефераты и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>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- Формы устной проверки: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Устная проверка  –  это устный ответ обучающегося на один или систему вопросов в форме рассказа, беседы, собеседования, зачет и другое.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контроля качества освоения содержания учебных программ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BEC">
        <w:rPr>
          <w:rFonts w:ascii="Times New Roman" w:hAnsi="Times New Roman" w:cs="Times New Roman"/>
          <w:sz w:val="28"/>
          <w:szCs w:val="28"/>
        </w:rPr>
        <w:t>обучающихсямогут</w:t>
      </w:r>
      <w:proofErr w:type="spellEnd"/>
      <w:r w:rsidRPr="00C64BEC">
        <w:rPr>
          <w:rFonts w:ascii="Times New Roman" w:hAnsi="Times New Roman" w:cs="Times New Roman"/>
          <w:sz w:val="28"/>
          <w:szCs w:val="28"/>
        </w:rPr>
        <w:t xml:space="preserve"> использоваться информационно – коммуникационные технологии.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1.7.В соответствии с Уставом Учреждения при промежуточной аттестации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применяется следующие формы оценивания: пятибалльная система оценивания в виде отметки.  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1.8.  Успешное прохождение учащимися промежуточной аттестации является основанием для перевода в следующий класс,    продолжения обучения в классах и допуска учащихся 9-х и 11-х классов к государственной (итоговой) аттестации.   Решения по данным вопросам принимаются педагогическим советом школы.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1.9.  Дети-инвалиды, а также учащиеся, обучавшиеся на дому, решением педагогического совета освобождаются от контрольных мероприятий, сопровождающих промежуточную аттестацию. Их аттестация проводится по текущим оценкам соответственно за четверть, полугодие или учебный год.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1.10.  Настоящее Положение ежегодно доводится под подпись  до сведения всех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участников образовательного процесса: учащихся, их родителей и педагогических работников школы.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2.  Содержание, формы и порядок проведения текущего контроля успеваемости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2.1.Текущий контроль успеваемости  обучающихся  проводится  в  течение  учебного  периода (четверти, полугодия) с целью систематического контроля уровня освоения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тем,      разделов, глав учебных программ за оцениваемый период, прочности формируемых предметных знаний и   умений, степени  развития </w:t>
      </w:r>
      <w:proofErr w:type="spellStart"/>
      <w:r w:rsidRPr="00C64BEC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C64BEC">
        <w:rPr>
          <w:rFonts w:ascii="Times New Roman" w:hAnsi="Times New Roman" w:cs="Times New Roman"/>
          <w:sz w:val="28"/>
          <w:szCs w:val="28"/>
        </w:rPr>
        <w:t>-коммуникативных умений, ценностных ориентаций.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2.2. 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 в календарно-тематических  планах,  рабочих  вариантах  программ учителя.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Руководители методических объединений, заместитель  директора 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lastRenderedPageBreak/>
        <w:t>2.3.  Текущий контроль успеваемости обучающихся 1  класса в течение учебного года и первой четверти 2 класса осуществляется качественно, без фиксации достижений обучающихся в классном журнале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в виде отметок по пятибалльной системе. Допускается словесная объяснительная оценка.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2.4.  По курсу ОРКСЭ  вводится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отметочное обучение. 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 семьи,  общества, 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2.5.  Успеваемость всех обучающихся 2-11 классов Учреждения подлежит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контролю в виде отметок по пятибалльной системе, кроме курсов, перечисленных п.2.3. и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п.2.4.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2.6.  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2.7.  Письменные, самостоятельные, контрольные и другие виды работ обучающихся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lastRenderedPageBreak/>
        <w:t>2.8.  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2.9.  Отметка за выполненную письменную работу заносится в классный  журнал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следующему уроку, за исключением  отметок  за    домашнее  сочинение  в  5-11-х  классах 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русскому языку и литературе, на их проверку отводится 1 неделя.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2.10.  Успеваемость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>, занимающихся по индивидуальному учебному  плану, подлежит текущему контролю по предметам, включенным в этот план.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2.11.  От текущего контроля успеваемости освобождаются обучающиеся, получающие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образование в форме экстерната, семейного образования.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3.  Содержание, формы и порядок проведения  четвертной, полугодовой 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3.1.  Четвертная  (2-9 </w:t>
      </w:r>
      <w:proofErr w:type="spellStart"/>
      <w:r w:rsidRPr="00C64B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64BEC">
        <w:rPr>
          <w:rFonts w:ascii="Times New Roman" w:hAnsi="Times New Roman" w:cs="Times New Roman"/>
          <w:sz w:val="28"/>
          <w:szCs w:val="28"/>
        </w:rPr>
        <w:t xml:space="preserve">.), полугодовая (10-11кл.)  промежуточная аттестация обучающихся ОУ проводится с целью определения качества освоения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  Контрольные работы проводятся  в классе не более одной в день, исключая  понедельник и субботу.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lastRenderedPageBreak/>
        <w:t>3.2.  Отметка обучающегося за четверть, полугодие  выставляется на основе результатов текущего контроля успеваемости, с учетом результатов письменных контрольных работ.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3.3.  Отметка выставляется при наличии 3-х  и  более  текущих  отметок  за  соответствующий период. Полугодовые отметки выставляются при наличии 5-ти и более   текущих отметок за соответствующий период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3.4.  При пропуске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классный журнал в соответствующей графе отметка не выставляется.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3.5.  Обучающийся по данному предмету, имеет право сдать пропущенный материал учителю и пройти четвертную, полугодовую   аттестацию. В первом классе в течение первого полугодия контрольные диагностические работы не проводятся.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3.6. 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отметок,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3.7 Промежуточная аттестация по профильным предметам у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в 10  классе  проводится дважды в течение учебного года: в конце 1 полугодия и в конце учебного года, (форма проведения аттестации устанавливается решением педагогического совета).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4. Содержание, формы и порядок проведения итоговой промежуточной аттестации.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4.1.  Годовую промежуточную аттестацию проходят все обучающиеся 2-11 классов.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Промежуточная аттестация обучающихся за год может проводиться письменно, устно, в других формах.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4.2.   Решением педагогического совета  ОУ  устанавливаются  форма,  порядок 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Учреждения и  в  3-х  </w:t>
      </w:r>
      <w:proofErr w:type="spellStart"/>
      <w:r w:rsidRPr="00C64BEC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C64BEC">
        <w:rPr>
          <w:rFonts w:ascii="Times New Roman" w:hAnsi="Times New Roman" w:cs="Times New Roman"/>
          <w:sz w:val="28"/>
          <w:szCs w:val="28"/>
        </w:rPr>
        <w:t xml:space="preserve">  срок  доводится  до сведения всех участников образовательного процесса: учителей, обучающихся и их родителей (законных представителей).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4.3. Промежуточная аттестация обучающихся 1-го  класса  проводится  на  основе  контрольных диагностических работ. 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4.4.   Формами проведения годовой письменной аттестации во 2-11 классах являются: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контрольная работа, диктант, изложение с разработкой плана его содержания, сочинение или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изложение с творческим заданием,   тест и др.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4.5.  К   устным   формам   промежуточной  аттестации   относятся:     проверка техники чтения, защита реферата, зачет, собеседование и другие.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4.6.  Требования ко времени проведения промежуточной  аттестации: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Все формы аттестации проводятся во время учебных занятий: в рамках учебного расписания. 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Продолжительность контрольного мероприятия не должна превышать времени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отведенного на 1 - 2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стандартных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урока.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  контрольное   мероприятие   проводится не ранее 2-го урока и не позднее 4-го.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4.7.  Требования к материалам для проведения промежуточной  аттестации: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Материалы для проведения промежуточной  аттестации готовятся </w:t>
      </w:r>
      <w:proofErr w:type="spellStart"/>
      <w:r w:rsidRPr="00C64BEC">
        <w:rPr>
          <w:rFonts w:ascii="Times New Roman" w:hAnsi="Times New Roman" w:cs="Times New Roman"/>
          <w:sz w:val="28"/>
          <w:szCs w:val="28"/>
        </w:rPr>
        <w:t>членамисоответствующих</w:t>
      </w:r>
      <w:proofErr w:type="spellEnd"/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МО, назначаемых руководителем МО или педагогами, не </w:t>
      </w:r>
      <w:proofErr w:type="spellStart"/>
      <w:r w:rsidRPr="00C64BEC">
        <w:rPr>
          <w:rFonts w:ascii="Times New Roman" w:hAnsi="Times New Roman" w:cs="Times New Roman"/>
          <w:sz w:val="28"/>
          <w:szCs w:val="28"/>
        </w:rPr>
        <w:t>работающимис</w:t>
      </w:r>
      <w:proofErr w:type="spellEnd"/>
      <w:r w:rsidRPr="00C64BEC">
        <w:rPr>
          <w:rFonts w:ascii="Times New Roman" w:hAnsi="Times New Roman" w:cs="Times New Roman"/>
          <w:sz w:val="28"/>
          <w:szCs w:val="28"/>
        </w:rPr>
        <w:t xml:space="preserve"> обучающимися,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,  будут проводиться испытания до 1 апреля текущего года.  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 - предметника. 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Материалы проходят  экспертизу  качества на заседании методических объединений  и  последующую  корректировку.  Количество вариантов работ в одном классе определяется разработчиком материалов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годовая аттестация. Материалы сдаются на хранение директору ОУ не позднее, чем за 2 недели до начала аттестации.  Хранятся в условиях соблюдения </w:t>
      </w:r>
      <w:proofErr w:type="spellStart"/>
      <w:r w:rsidRPr="00C64BEC">
        <w:rPr>
          <w:rFonts w:ascii="Times New Roman" w:hAnsi="Times New Roman" w:cs="Times New Roman"/>
          <w:sz w:val="28"/>
          <w:szCs w:val="28"/>
        </w:rPr>
        <w:t>конфеденциальности</w:t>
      </w:r>
      <w:proofErr w:type="spellEnd"/>
      <w:r w:rsidRPr="00C64BEC">
        <w:rPr>
          <w:rFonts w:ascii="Times New Roman" w:hAnsi="Times New Roman" w:cs="Times New Roman"/>
          <w:sz w:val="28"/>
          <w:szCs w:val="28"/>
        </w:rPr>
        <w:t>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Изменения в содержании материалов для аттестации вносятся по приказу директора ОУ при наличии решения МО, содержащего развернутое обоснование или указание причин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lastRenderedPageBreak/>
        <w:t>внесения изменений. Контрольно-измерительные материалы  для проведения  всех форм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годовой  аттестации 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объединением учителей по предмету, утверждаются приказом руководителя Учреждения.</w:t>
      </w:r>
      <w:r w:rsidRPr="00C64BEC">
        <w:rPr>
          <w:rFonts w:ascii="Times New Roman" w:hAnsi="Times New Roman" w:cs="Times New Roman"/>
          <w:sz w:val="28"/>
          <w:szCs w:val="28"/>
        </w:rPr>
        <w:cr/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4.8.  От промежуточной аттестации на основании справок  медицинских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учреждений освобождаются дети-инвалиды, а также обучающиеся индивидуально  (на дому)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при условии, что они усвоили программу  по всем предметам.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4.9.  На основании решения педагогического совета Учреждения могут быть освобождены от годовой аттестации обучающиеся: 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- имеющие отличные отметки за год по всем предметам, изучаемым в данном учебном году по решению педагогического совета;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      - призеры региональных предметных олимпиад;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      - по состоянию здоровья: заболевшие в период аттестации, могут быть освобождены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на  основании справки из медицинского учреждения;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      - в связи с пребыванием в оздоровительных образовательных учреждениях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lastRenderedPageBreak/>
        <w:t xml:space="preserve">         санаторного типа для детей, нуждающихся в длительном лечении;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      - в связи с нахождением в лечебно-профилактических учреждениях более 4-х месяцев.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4.10.  Список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>, освобожденных  от  промежуточной  аттестации  утверждается  приказом руководителя Учреждения.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4.11.  В   соответствии   с   решением   педагогического   совета   Учреждения отдельным обучающимся письменные контрольные работы могут быть заменены на устные формы.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4.12.  Расписание проведения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 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4.13.  К промежуточной аттестации  допускаются все обучающиеся 2-11 классов.  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4.14. 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Годовая отметка обучающихся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 полученных обучающимся в период учебного года по данному предмету.</w:t>
      </w:r>
      <w:proofErr w:type="gramEnd"/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4.15.  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4.16.  Итоги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lastRenderedPageBreak/>
        <w:t>4.17.  При проведении промежуточной аттестации итоговая отметка по учебному предмету выставляется учителем на основе среднего арифметического  между 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4.18.  Итоговые отметки по учебным предметам (с учетом результатов  промежуточной аттестации) за текущий учебный год должны быть выставлены до 25 мая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в 9,11 классах, до 30 мая в 2-8, 10 классах.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4.19.  Классные руководители доводят до сведения родителей (законных представителей)  сведения о результатах годовой аттестации, путём выставления  отметок,  в  дневники обучающихся, в том, числе и электронный дневник. В случае неудовлетворительных результатов аттестации  – 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>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4.20. 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перевода, обучающегося в следующий класс, для допуска к государственной (итоговой) аттестации.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4.21.  Заявления обучающихся и их родителей, не согласных с  результатами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4.22.  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4.23.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ОО.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4.24.Экстерны при прохождении промежуточной аттестации пользуются академическими правами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по соответствующей общеобразовательной программе.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4.25.Зачисление экстерна для прохождения промежуточной аттестации осуществляется приказом руководителя ОО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4.26.По окончании прохождения промежуточной аттестации экстерн отчисляется из образовательной организации соответствующим приказом руководителя ОО.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5.  Порядок перевода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в следующий класс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lastRenderedPageBreak/>
        <w:t xml:space="preserve">5.1. 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>, освоившие в полном объёме учебные образовательные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программы соответствующего уровня переводятся в следующий класс.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5.2.  Обучающиеся начального  общего,  основного  общего и  среднего  общего образования, имеющие академическую задолженность не более чем по трём предметам, по итогам учебного года переводятся в следующий класс условно.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Академическая задолженность -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C64BEC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C64BEC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4BEC">
        <w:rPr>
          <w:rFonts w:ascii="Times New Roman" w:hAnsi="Times New Roman" w:cs="Times New Roman"/>
          <w:sz w:val="28"/>
          <w:szCs w:val="28"/>
        </w:rPr>
        <w:t>5.3.Обучающиеся, не прошедшие промежуточной аттестации по уважительным причинам или</w:t>
      </w:r>
      <w:proofErr w:type="gramEnd"/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4BEC">
        <w:rPr>
          <w:rFonts w:ascii="Times New Roman" w:hAnsi="Times New Roman" w:cs="Times New Roman"/>
          <w:sz w:val="28"/>
          <w:szCs w:val="28"/>
        </w:rPr>
        <w:t>имеющиеакадемическую</w:t>
      </w:r>
      <w:proofErr w:type="spellEnd"/>
      <w:r w:rsidRPr="00C64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BEC">
        <w:rPr>
          <w:rFonts w:ascii="Times New Roman" w:hAnsi="Times New Roman" w:cs="Times New Roman"/>
          <w:sz w:val="28"/>
          <w:szCs w:val="28"/>
        </w:rPr>
        <w:t>задолженностьодному</w:t>
      </w:r>
      <w:proofErr w:type="spellEnd"/>
      <w:r w:rsidRPr="00C64BEC">
        <w:rPr>
          <w:rFonts w:ascii="Times New Roman" w:hAnsi="Times New Roman" w:cs="Times New Roman"/>
          <w:sz w:val="28"/>
          <w:szCs w:val="28"/>
        </w:rPr>
        <w:t xml:space="preserve"> или нескольким учебным предметам,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курсам,   дисциплинам (модулям) образовательной программы, переводятся в следующий класс.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5.4.   Обучающиеся обязаны ликвидировать академическую задолженность  в течение первой четверти следующего учебного года, образовательные учреждения обязаны создать условия обучающимся для ликвидации этой задолженности и обеспечить контроль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своевременностью ее ликвидации.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5.5. 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>, имеющие академическую задолженность, вправе пройти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промежуточную   аттестацию по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учебному предмету, курсу, дисциплине   (модулю)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не более двух раз, с момента образования академической задолженности.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5.6. Для проведения промежуточной аттестации во второй раз по приказу  директора создается комиссия.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5.7.   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академическую задолженность по усмотрению  родителей (законных представителей) оставляются на повторное обучение,  или переводятся на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комиссии,  или переводятся на обучение по индивидуальному учебному плану.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5.8. Обучающиеся в образовательной организации по образовательным программам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общего, основного общего и среднего общего образования, не ликвидировавшие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установленные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сроки академической задолженности с момента ее образования, по усмотрению их родителей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(законных представителей) оставляются на повторное обучение, переводятся на обучение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по адаптированным образовательным программам в соответствии с рекомендациями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 либо на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5.9.   Перевод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(1-3, 5-8 и 10кл) в следующий класс осуществляется по решению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педагогического совета.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Начальное общее образование, основное общее образование, среднее общее образование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являются   обязательными уровнями образования. Обучающиеся, не освоившие основной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и (или) основного общего образования, не допускаются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к обучению на следующих уровнях общего образования.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5.10.В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п.5.5 настоящего Положения.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5.11.Экстерны, не ликвидировавшие в установленные сроки академической задолженности, могут быть приняты для продолжения обучения в ОО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5.12.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планам, заочной форме обучения проходят промежуточную аттестацию согласно настоящему  Положению.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6.  Права и обязанности участников процесса  промежуточной аттестации.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6.1.  Участниками процесса аттестации считаются: обучающийся и учитель, преподающий предмет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4BEC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>, руководители Учреждения. Права обучающегося представляют его родители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(законные представители).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6.2.  Учитель, осуществляющий текущий контроль успеваемости и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промежуточную</w:t>
      </w:r>
      <w:proofErr w:type="gramEnd"/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аттестацию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>, имеет право: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- проводить процедуру аттестации и оценивать качество усвоения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6.3.  Учитель в ходе аттестации не имеет права: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      - использовать содержание предмета, не предусмотренное учебными программами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         при разработке материалов для всех форм текущего контроля успеваемости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и промежуточной </w:t>
      </w:r>
      <w:proofErr w:type="spellStart"/>
      <w:r w:rsidRPr="00C64BEC">
        <w:rPr>
          <w:rFonts w:ascii="Times New Roman" w:hAnsi="Times New Roman" w:cs="Times New Roman"/>
          <w:sz w:val="28"/>
          <w:szCs w:val="28"/>
        </w:rPr>
        <w:t>аттестации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>бучающихся</w:t>
      </w:r>
      <w:proofErr w:type="spellEnd"/>
      <w:r w:rsidRPr="00C64BEC">
        <w:rPr>
          <w:rFonts w:ascii="Times New Roman" w:hAnsi="Times New Roman" w:cs="Times New Roman"/>
          <w:sz w:val="28"/>
          <w:szCs w:val="28"/>
        </w:rPr>
        <w:t xml:space="preserve"> за текущий учебный год;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      - использовать методы и формы, не апробированные или не обоснованные в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научном</w:t>
      </w:r>
      <w:proofErr w:type="gramEnd"/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и практическом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>, без разрешения руководителя Учреждения;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      - оказывать давление на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>, проявлять к ним недоброжелательное,  некорректное отношение.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6.4.  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 В  случае  неудовлетворительной 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6.5. 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- проходить все формы промежуточной аттестации за текущий учебный год в порядке,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4BEC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Учреждением;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- быть ознакомлены формами, предметами и сроками проведения промежуточной аттестации не позднее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чем за 10 дней до её начала;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- получить дополнительные консультации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подготовке к экзаменам;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6.6.  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обязан выполнять требования, определенные настоящим Положением.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6.7.   Родители (законные представители) ребенка имеют право: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-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-получить уведомление о неудовлетворительных результатах промежуточной аттестации обучающегося в течени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2дней с момента образования академической задолженности по предмету;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- обжаловать результаты промежуточной аттестации их ребенка в случае нарушения Учреждением процедуры аттестации.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6.8.   Родители (законные представители) обязаны: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-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- вести контроль текущей  успеваемости  своего  ребенка,  результатов  его  промежуточной аттестации;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- оказать содействие своему ребенку по ликвидации академической задолженности в течение первой четверти в случае перевода ребенка в следующий класс условно.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lastRenderedPageBreak/>
        <w:t>6.9.   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6.10. 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 заявления  родителей, приказом по школе 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 комиссии  оформляется  протоколом  и  является окончательным.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7. Оформление документации общеобразовательного учреждения  по итогам промежуточной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7.1. Итоги промежуточной аттестации обучающихся отражаются  в классных журналах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7.2. Родителям (законным представителям) обучающегося должно быть своевременно 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 им повторной промежуточной аттестации. Копия этого сообщения с подписью родителей хранится в личном деле обучающегося.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7.3. Результаты промежуточной аттестации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 оформляются  протоколом и хранятся в общеобразовательном учреждении в течение одного года.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7.4.Ход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7.5.Протокол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7.6.На основании протокола проведения промежуточной аттестации экстерну выдается документ (справка) установленного в ОО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8.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>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8.1. В период подготовки к промежуточной аттестации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администрация школы: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- организует обсуждение на заседании педагогического совета вопросов о порядке и формах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проведения промежуточной аттестации обучающихся, системе отметок по ее результатам;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- доводит до сведения всех участников образовательного процесса сроки и </w:t>
      </w:r>
      <w:proofErr w:type="spellStart"/>
      <w:r w:rsidRPr="00C64BEC">
        <w:rPr>
          <w:rFonts w:ascii="Times New Roman" w:hAnsi="Times New Roman" w:cs="Times New Roman"/>
          <w:sz w:val="28"/>
          <w:szCs w:val="28"/>
        </w:rPr>
        <w:t>переченьпредметов</w:t>
      </w:r>
      <w:proofErr w:type="spellEnd"/>
      <w:r w:rsidRPr="00C64BEC">
        <w:rPr>
          <w:rFonts w:ascii="Times New Roman" w:hAnsi="Times New Roman" w:cs="Times New Roman"/>
          <w:sz w:val="28"/>
          <w:szCs w:val="28"/>
        </w:rPr>
        <w:t>, по которым организуется промежуточная аттестация обучающихся, а также формы ее проведения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- формирует состав аттестационных комиссий по учебным предметам;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- организует экспертизу аттестационного материала;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- организует необходимую консультативную помощь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при их подготовке к промежуточной аттестации.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9. Итоговая аттестация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9.1. Итоговая аттестация,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форме, которые установлены Федеральным законом.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9.2.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9.3.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Pr="00C64BEC">
        <w:rPr>
          <w:rFonts w:ascii="Times New Roman" w:hAnsi="Times New Roman" w:cs="Times New Roman"/>
          <w:sz w:val="28"/>
          <w:szCs w:val="28"/>
        </w:rPr>
        <w:t xml:space="preserve"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</w:t>
      </w:r>
      <w:r w:rsidRPr="00C64BEC">
        <w:rPr>
          <w:rFonts w:ascii="Times New Roman" w:hAnsi="Times New Roman" w:cs="Times New Roman"/>
          <w:sz w:val="28"/>
          <w:szCs w:val="28"/>
        </w:rPr>
        <w:lastRenderedPageBreak/>
        <w:t>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9.5. 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1) основное общее образование (подтверждается аттестатом об основном общем образовании);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2) среднее общее образование (подтверждается аттестатом о среднем общем образовании).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9.6.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</w:t>
      </w:r>
      <w:proofErr w:type="spellStart"/>
      <w:proofErr w:type="gramStart"/>
      <w:r w:rsidRPr="00C64BEC">
        <w:rPr>
          <w:rFonts w:ascii="Times New Roman" w:hAnsi="Times New Roman" w:cs="Times New Roman"/>
          <w:sz w:val="28"/>
          <w:szCs w:val="28"/>
        </w:rPr>
        <w:t>обученииили</w:t>
      </w:r>
      <w:proofErr w:type="spellEnd"/>
      <w:proofErr w:type="gramEnd"/>
      <w:r w:rsidRPr="00C64BEC">
        <w:rPr>
          <w:rFonts w:ascii="Times New Roman" w:hAnsi="Times New Roman" w:cs="Times New Roman"/>
          <w:sz w:val="28"/>
          <w:szCs w:val="28"/>
        </w:rPr>
        <w:t xml:space="preserve"> о периоде обучения.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8A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>Утверждаю:</w:t>
      </w:r>
    </w:p>
    <w:p w:rsidR="00A47D54" w:rsidRPr="00C64BEC" w:rsidRDefault="00D30F8A" w:rsidP="00C64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директор школы:______</w:t>
      </w:r>
      <w:proofErr w:type="spellStart"/>
      <w:r w:rsidRPr="00C64BEC">
        <w:rPr>
          <w:rFonts w:ascii="Times New Roman" w:hAnsi="Times New Roman" w:cs="Times New Roman"/>
          <w:sz w:val="28"/>
          <w:szCs w:val="28"/>
        </w:rPr>
        <w:t>О.А.Сапова</w:t>
      </w:r>
      <w:proofErr w:type="spellEnd"/>
    </w:p>
    <w:sectPr w:rsidR="00A47D54" w:rsidRPr="00C6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8A"/>
    <w:rsid w:val="002173BD"/>
    <w:rsid w:val="002F0168"/>
    <w:rsid w:val="004E6608"/>
    <w:rsid w:val="0068268C"/>
    <w:rsid w:val="006B3759"/>
    <w:rsid w:val="00735560"/>
    <w:rsid w:val="0075225D"/>
    <w:rsid w:val="007A5551"/>
    <w:rsid w:val="0089021A"/>
    <w:rsid w:val="009A40C5"/>
    <w:rsid w:val="00A04B3E"/>
    <w:rsid w:val="00A43712"/>
    <w:rsid w:val="00A47D54"/>
    <w:rsid w:val="00C64BEC"/>
    <w:rsid w:val="00D30F8A"/>
    <w:rsid w:val="00D86904"/>
    <w:rsid w:val="00DD1F12"/>
    <w:rsid w:val="00E022F1"/>
    <w:rsid w:val="00E0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24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2015-03-25T01:03:00Z</dcterms:created>
  <dcterms:modified xsi:type="dcterms:W3CDTF">2015-03-26T03:35:00Z</dcterms:modified>
</cp:coreProperties>
</file>